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B021" w14:textId="77777777" w:rsidR="00847DBD" w:rsidRPr="00DF7010" w:rsidRDefault="00847DBD" w:rsidP="00847DBD">
      <w:r w:rsidRPr="00DF7010">
        <w:t>Job Title</w:t>
      </w:r>
      <w:r w:rsidRPr="00DF7010">
        <w:tab/>
      </w:r>
      <w:r w:rsidRPr="00DF7010">
        <w:tab/>
        <w:t>Pastoral Support Worker</w:t>
      </w:r>
    </w:p>
    <w:p w14:paraId="55BD9E61" w14:textId="77777777" w:rsidR="00847DBD" w:rsidRPr="00DF7010" w:rsidRDefault="00847DBD" w:rsidP="00847DBD">
      <w:r w:rsidRPr="00DF7010">
        <w:t>Reports to:</w:t>
      </w:r>
      <w:r w:rsidRPr="00DF7010">
        <w:tab/>
      </w:r>
      <w:r w:rsidRPr="00DF7010">
        <w:tab/>
        <w:t>Inclusion Manager &amp; SLT</w:t>
      </w:r>
    </w:p>
    <w:p w14:paraId="6671D883" w14:textId="77777777" w:rsidR="00847DBD" w:rsidRPr="00DF7010" w:rsidRDefault="00847DBD" w:rsidP="00847DBD">
      <w:r w:rsidRPr="00DF7010">
        <w:t>Grade:</w:t>
      </w:r>
      <w:r w:rsidRPr="00DF7010">
        <w:tab/>
      </w:r>
      <w:r w:rsidRPr="00DF7010">
        <w:tab/>
      </w:r>
      <w:r w:rsidRPr="00DF7010">
        <w:tab/>
        <w:t>Pay Band 5</w:t>
      </w:r>
    </w:p>
    <w:p w14:paraId="6D34670D" w14:textId="77777777" w:rsidR="00847DBD" w:rsidRPr="00DF7010" w:rsidRDefault="00847DBD" w:rsidP="00847DBD"/>
    <w:p w14:paraId="0E6252C4" w14:textId="77777777" w:rsidR="00847DBD" w:rsidRPr="00DF7010" w:rsidRDefault="00847DBD" w:rsidP="00847DBD">
      <w:r w:rsidRPr="00DF7010">
        <w:t>Job Purpose:</w:t>
      </w:r>
    </w:p>
    <w:p w14:paraId="49D05ED5" w14:textId="77777777" w:rsidR="00847DBD" w:rsidRPr="00DF7010" w:rsidRDefault="00847DBD" w:rsidP="00847DBD"/>
    <w:p w14:paraId="0ADE9D4C" w14:textId="0EC37212" w:rsidR="00847DBD" w:rsidRPr="00DF7010" w:rsidRDefault="00847DBD" w:rsidP="00847DBD">
      <w:r w:rsidRPr="00DF7010">
        <w:t xml:space="preserve">To work alongside children and families across the school, offering pastoral support and signposting to outside agencies for additional support.  </w:t>
      </w:r>
    </w:p>
    <w:p w14:paraId="6EF35EF2" w14:textId="77777777" w:rsidR="00847DBD" w:rsidRPr="00DF7010" w:rsidRDefault="00847DBD" w:rsidP="00847DBD">
      <w:r w:rsidRPr="00DF7010">
        <w:t>Key accountabilities:</w:t>
      </w:r>
    </w:p>
    <w:p w14:paraId="31408BFC" w14:textId="0E0FA8E0" w:rsidR="001C3D6C" w:rsidRPr="00DF7010" w:rsidRDefault="001C3D6C" w:rsidP="00847DBD">
      <w:r w:rsidRPr="00DF7010">
        <w:t xml:space="preserve">To actively promote the schools safeguarding policies and procedures, considering key documentation, including </w:t>
      </w:r>
      <w:r w:rsidRPr="00DF7010">
        <w:rPr>
          <w:i/>
          <w:iCs/>
        </w:rPr>
        <w:t>Keeping children Safe in Education 2025</w:t>
      </w:r>
      <w:r w:rsidRPr="00DF7010">
        <w:t xml:space="preserve"> and </w:t>
      </w:r>
      <w:r w:rsidRPr="00DF7010">
        <w:rPr>
          <w:i/>
          <w:iCs/>
        </w:rPr>
        <w:t>Working Together to Safeguard Children 2023</w:t>
      </w:r>
      <w:r w:rsidRPr="00DF7010">
        <w:t xml:space="preserve">. </w:t>
      </w:r>
    </w:p>
    <w:p w14:paraId="16B2D47B" w14:textId="6C184D8E" w:rsidR="001C3D6C" w:rsidRPr="00DF7010" w:rsidRDefault="001C3D6C" w:rsidP="00847DBD">
      <w:r w:rsidRPr="00DF7010">
        <w:t xml:space="preserve">To support the school to fulfil their statutory obligations set out in the </w:t>
      </w:r>
      <w:r w:rsidRPr="00DF7010">
        <w:rPr>
          <w:i/>
          <w:iCs/>
        </w:rPr>
        <w:t>SEN Code of Practice 2015</w:t>
      </w:r>
      <w:r w:rsidRPr="00DF7010">
        <w:t>. This includes supporting children to achieve desired outcomes, early identification of those who may require additional support, working with families to ensure the</w:t>
      </w:r>
      <w:r w:rsidR="003767AC">
        <w:t>y</w:t>
      </w:r>
      <w:r w:rsidRPr="00DF7010">
        <w:t xml:space="preserve"> are central to decision making, commissioning of NHS services and implementing plans.  </w:t>
      </w:r>
    </w:p>
    <w:p w14:paraId="098E5E5B" w14:textId="77777777" w:rsidR="00847DBD" w:rsidRPr="00DF7010" w:rsidRDefault="00847DBD" w:rsidP="00847DBD">
      <w:r w:rsidRPr="00DF7010">
        <w:t xml:space="preserve">To actively promote the School’s Equal Opportunities Policy and observe the standard of conduct which prevents discrimination taking place. </w:t>
      </w:r>
    </w:p>
    <w:p w14:paraId="35C68706" w14:textId="77777777" w:rsidR="00847DBD" w:rsidRPr="00DF7010" w:rsidRDefault="00847DBD" w:rsidP="00847DBD">
      <w:r w:rsidRPr="00DF7010">
        <w:t xml:space="preserve">To maintain awareness of and commitment to the School’s Equal Opportunities Policies in relation to both employment and service delivery. </w:t>
      </w:r>
    </w:p>
    <w:p w14:paraId="1C36D357" w14:textId="77777777" w:rsidR="00847DBD" w:rsidRPr="00DF7010" w:rsidRDefault="00847DBD" w:rsidP="00847DBD">
      <w:r w:rsidRPr="00DF7010">
        <w:t xml:space="preserve">To fully comply with the Health and Safety at Work Act 1974 etc, the School’s Health and Safety Policy and all locally agreed safe methods of work. </w:t>
      </w:r>
    </w:p>
    <w:p w14:paraId="7E566221" w14:textId="52D06B9F" w:rsidR="00847DBD" w:rsidRPr="00DF7010" w:rsidRDefault="00847DBD" w:rsidP="00847DBD">
      <w:r w:rsidRPr="00DF7010">
        <w:t>At the discretion of the Headteacher and Senior Leadership Team,other activities may from time to time be agreed consistent with the nature of the job described above.</w:t>
      </w:r>
    </w:p>
    <w:p w14:paraId="52FF8EAA" w14:textId="77777777" w:rsidR="00847DBD" w:rsidRPr="00DF7010" w:rsidRDefault="00847DBD" w:rsidP="00847DBD">
      <w:r w:rsidRPr="00DF7010">
        <w:t>To work with colleagues to achieve service plan objectives and targets.</w:t>
      </w:r>
    </w:p>
    <w:p w14:paraId="3110E135" w14:textId="77777777" w:rsidR="00847DBD" w:rsidRPr="00DF7010" w:rsidRDefault="00847DBD" w:rsidP="00847DBD">
      <w:r w:rsidRPr="00DF7010">
        <w:t>To participate in Employee Development schemes and Performance Management and contribute to the identification of own needs</w:t>
      </w:r>
    </w:p>
    <w:p w14:paraId="56FE099C" w14:textId="77777777" w:rsidR="00847DBD" w:rsidRPr="00DF7010" w:rsidRDefault="00847DBD" w:rsidP="00847DBD">
      <w:r w:rsidRPr="00DF7010">
        <w:t>Principle Responsibilities</w:t>
      </w:r>
    </w:p>
    <w:p w14:paraId="421BA423" w14:textId="1239A8B0" w:rsidR="00847DBD" w:rsidRPr="00DF7010" w:rsidRDefault="00847DBD" w:rsidP="00847DBD">
      <w:pPr>
        <w:pStyle w:val="ListParagraph"/>
        <w:numPr>
          <w:ilvl w:val="0"/>
          <w:numId w:val="1"/>
        </w:numPr>
      </w:pPr>
      <w:r w:rsidRPr="00DF7010">
        <w:t>To be a positive role model for pupils.</w:t>
      </w:r>
    </w:p>
    <w:p w14:paraId="544677EA" w14:textId="78FF43EC" w:rsidR="008F3090" w:rsidRPr="00DF7010" w:rsidRDefault="008F3090" w:rsidP="008F3090">
      <w:pPr>
        <w:pStyle w:val="ListParagraph"/>
        <w:numPr>
          <w:ilvl w:val="0"/>
          <w:numId w:val="1"/>
        </w:numPr>
      </w:pPr>
      <w:r w:rsidRPr="00DF7010">
        <w:t xml:space="preserve">To encourage the acceptance and integration of pupils with special needs and those deemed to be vulnerable. </w:t>
      </w:r>
    </w:p>
    <w:p w14:paraId="6AC3783E" w14:textId="3A27A603" w:rsidR="00847DBD" w:rsidRPr="00DF7010" w:rsidRDefault="00847DBD" w:rsidP="00847DBD">
      <w:pPr>
        <w:pStyle w:val="ListParagraph"/>
        <w:numPr>
          <w:ilvl w:val="0"/>
          <w:numId w:val="1"/>
        </w:numPr>
      </w:pPr>
      <w:r w:rsidRPr="00DF7010">
        <w:lastRenderedPageBreak/>
        <w:t>To promote positive working relationships amongst children, advocating restorative and relational practice across the school community.</w:t>
      </w:r>
    </w:p>
    <w:p w14:paraId="67864255" w14:textId="3205DAE1" w:rsidR="00847DBD" w:rsidRPr="00DF7010" w:rsidRDefault="00847DBD" w:rsidP="00847DBD">
      <w:pPr>
        <w:pStyle w:val="ListParagraph"/>
        <w:numPr>
          <w:ilvl w:val="0"/>
          <w:numId w:val="1"/>
        </w:numPr>
      </w:pPr>
      <w:r w:rsidRPr="00DF7010">
        <w:t>To be available to listen to pupil’s concerns and respond appropriately</w:t>
      </w:r>
      <w:r w:rsidR="0014150B" w:rsidRPr="00DF7010">
        <w:t>, following school policies and procedures</w:t>
      </w:r>
      <w:r w:rsidRPr="00DF7010">
        <w:t>.</w:t>
      </w:r>
    </w:p>
    <w:p w14:paraId="6D0A8F1A" w14:textId="351AD48E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>To work in any classroom in the school designated by the Senior Leadership Team.</w:t>
      </w:r>
    </w:p>
    <w:p w14:paraId="4920C83D" w14:textId="0367E9CB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 xml:space="preserve">To carry out work assigned by SLT or classroom teacher. </w:t>
      </w:r>
    </w:p>
    <w:p w14:paraId="3ED6751D" w14:textId="77777777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 xml:space="preserve">To support staff to implement Ordinarily Available Provision with the classroom. </w:t>
      </w:r>
    </w:p>
    <w:p w14:paraId="4457A79C" w14:textId="77777777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>To ensure that pupils are confident accessing the additional support in place.</w:t>
      </w:r>
    </w:p>
    <w:p w14:paraId="5DA5DB2F" w14:textId="226A1BA8" w:rsidR="00CD2755" w:rsidRPr="00DF7010" w:rsidRDefault="008F3090" w:rsidP="008F3090">
      <w:pPr>
        <w:pStyle w:val="ListParagraph"/>
        <w:numPr>
          <w:ilvl w:val="0"/>
          <w:numId w:val="1"/>
        </w:numPr>
      </w:pPr>
      <w:r w:rsidRPr="00DF7010">
        <w:t xml:space="preserve">To consider the wide range of additional needs within the school, ensuring children have access to resources to aid independence. </w:t>
      </w:r>
    </w:p>
    <w:p w14:paraId="09AEA64D" w14:textId="77777777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>To work with individual pupils and small groups, to promote wellbeing and safety.</w:t>
      </w:r>
    </w:p>
    <w:p w14:paraId="0C2E9F28" w14:textId="77777777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>To devise and carry out proactive programmes of work for identified individuals</w:t>
      </w:r>
    </w:p>
    <w:p w14:paraId="2737322D" w14:textId="61921CB3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>To</w:t>
      </w:r>
      <w:r w:rsidR="008F3090" w:rsidRPr="00DF7010">
        <w:t xml:space="preserve"> devise and</w:t>
      </w:r>
      <w:r w:rsidRPr="00DF7010">
        <w:t xml:space="preserve"> implement strategies to support the learning behaviours of all children, including those with additional needs. </w:t>
      </w:r>
    </w:p>
    <w:p w14:paraId="042BA016" w14:textId="59036BF9" w:rsidR="008F3090" w:rsidRPr="00DF7010" w:rsidRDefault="008F3090" w:rsidP="00CD2755">
      <w:pPr>
        <w:pStyle w:val="ListParagraph"/>
        <w:numPr>
          <w:ilvl w:val="0"/>
          <w:numId w:val="1"/>
        </w:numPr>
      </w:pPr>
      <w:r w:rsidRPr="00DF7010">
        <w:t>To work with children who have an EHCP</w:t>
      </w:r>
      <w:r w:rsidR="001C3D6C" w:rsidRPr="00DF7010">
        <w:t xml:space="preserve"> and support in implementing their statutory plans.</w:t>
      </w:r>
    </w:p>
    <w:p w14:paraId="40D395A1" w14:textId="77777777" w:rsidR="008F3090" w:rsidRPr="00DF7010" w:rsidRDefault="008F3090" w:rsidP="008F3090">
      <w:pPr>
        <w:pStyle w:val="ListParagraph"/>
        <w:numPr>
          <w:ilvl w:val="0"/>
          <w:numId w:val="1"/>
        </w:numPr>
      </w:pPr>
      <w:r w:rsidRPr="00DF7010">
        <w:t>To support the SENCO in writing and reviewing plans, including EHCPs and Neurodevelopmental Profiling.</w:t>
      </w:r>
    </w:p>
    <w:p w14:paraId="6EAEBE9E" w14:textId="247D15ED" w:rsidR="008F3090" w:rsidRPr="00DF7010" w:rsidRDefault="008F3090" w:rsidP="008F3090">
      <w:pPr>
        <w:pStyle w:val="ListParagraph"/>
        <w:numPr>
          <w:ilvl w:val="0"/>
          <w:numId w:val="1"/>
        </w:numPr>
      </w:pPr>
      <w:r w:rsidRPr="00DF7010">
        <w:t>To participate and contribute to review meetings, supporting with target setting when applicable.</w:t>
      </w:r>
    </w:p>
    <w:p w14:paraId="1315A6E3" w14:textId="58E18E80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 xml:space="preserve">To attend network meetings to build up detailed knowledge of both local and national support services to make appropriate and timely referrals to other agencies. </w:t>
      </w:r>
    </w:p>
    <w:p w14:paraId="24ABAD7E" w14:textId="739B9F89" w:rsidR="00847DBD" w:rsidRPr="00DF7010" w:rsidRDefault="00847DBD" w:rsidP="00847DBD">
      <w:pPr>
        <w:pStyle w:val="ListParagraph"/>
        <w:numPr>
          <w:ilvl w:val="0"/>
          <w:numId w:val="1"/>
        </w:numPr>
      </w:pPr>
      <w:r w:rsidRPr="00DF7010">
        <w:t xml:space="preserve">Act as an initial point of contact for pupils accessing specialist support. </w:t>
      </w:r>
    </w:p>
    <w:p w14:paraId="6B742C53" w14:textId="2D609950" w:rsidR="008F3090" w:rsidRPr="00DF7010" w:rsidRDefault="008F3090" w:rsidP="008F3090">
      <w:pPr>
        <w:pStyle w:val="ListParagraph"/>
        <w:numPr>
          <w:ilvl w:val="0"/>
          <w:numId w:val="1"/>
        </w:numPr>
      </w:pPr>
      <w:r w:rsidRPr="00DF7010">
        <w:t xml:space="preserve">To liaise with all other outside agencies, organising and attending meetings with parents and school. </w:t>
      </w:r>
    </w:p>
    <w:p w14:paraId="692B82DA" w14:textId="4561F2A0" w:rsidR="00847DBD" w:rsidRPr="00DF7010" w:rsidRDefault="00847DBD" w:rsidP="00847DBD">
      <w:pPr>
        <w:pStyle w:val="ListParagraph"/>
        <w:numPr>
          <w:ilvl w:val="0"/>
          <w:numId w:val="1"/>
        </w:numPr>
      </w:pPr>
      <w:r w:rsidRPr="00DF7010">
        <w:t>To maintain regular contact with parents/carers of pupils receiving additional support and to encourage family involvement in the pupils learning and wellbeing.</w:t>
      </w:r>
    </w:p>
    <w:p w14:paraId="6A60662D" w14:textId="151BC108" w:rsidR="008F3090" w:rsidRPr="00DF7010" w:rsidRDefault="008F3090" w:rsidP="008F3090">
      <w:pPr>
        <w:pStyle w:val="ListParagraph"/>
        <w:numPr>
          <w:ilvl w:val="0"/>
          <w:numId w:val="1"/>
        </w:numPr>
      </w:pPr>
      <w:r w:rsidRPr="00DF7010">
        <w:t xml:space="preserve">To ensure that outside agency recommendations are implemented within school and support teachers to implement advice given. </w:t>
      </w:r>
    </w:p>
    <w:p w14:paraId="5AC1AB03" w14:textId="5DF23915" w:rsidR="008F3090" w:rsidRPr="00DF7010" w:rsidRDefault="008F3090" w:rsidP="008F3090">
      <w:pPr>
        <w:pStyle w:val="ListParagraph"/>
        <w:numPr>
          <w:ilvl w:val="0"/>
          <w:numId w:val="1"/>
        </w:numPr>
      </w:pPr>
      <w:r w:rsidRPr="00DF7010">
        <w:t xml:space="preserve">To lead on Family Support Plans within school if deemed appropriate.  </w:t>
      </w:r>
    </w:p>
    <w:p w14:paraId="66FBBFFA" w14:textId="0A95E7F4" w:rsidR="00847DBD" w:rsidRPr="00DF7010" w:rsidRDefault="00847DBD" w:rsidP="00847DBD">
      <w:pPr>
        <w:pStyle w:val="ListParagraph"/>
        <w:numPr>
          <w:ilvl w:val="0"/>
          <w:numId w:val="1"/>
        </w:numPr>
      </w:pPr>
      <w:r w:rsidRPr="00DF7010">
        <w:t>To attend Social Care and Targeted Early help meetings</w:t>
      </w:r>
      <w:r w:rsidR="0014150B" w:rsidRPr="00DF7010">
        <w:t xml:space="preserve">, </w:t>
      </w:r>
      <w:r w:rsidRPr="00DF7010">
        <w:t xml:space="preserve">and other review meetings </w:t>
      </w:r>
      <w:r w:rsidR="00CD2755" w:rsidRPr="00DF7010">
        <w:t>when</w:t>
      </w:r>
      <w:r w:rsidRPr="00DF7010">
        <w:t xml:space="preserve"> appropriate</w:t>
      </w:r>
      <w:r w:rsidR="0014150B" w:rsidRPr="00DF7010">
        <w:t xml:space="preserve">, if </w:t>
      </w:r>
      <w:r w:rsidR="00CD2755" w:rsidRPr="00DF7010">
        <w:t xml:space="preserve">the </w:t>
      </w:r>
      <w:r w:rsidR="0014150B" w:rsidRPr="00DF7010">
        <w:t>DSL is unavailable.</w:t>
      </w:r>
    </w:p>
    <w:p w14:paraId="7D3FFE5D" w14:textId="73699BC0" w:rsidR="00847DBD" w:rsidRPr="00DF7010" w:rsidRDefault="00847DBD" w:rsidP="00847DBD">
      <w:pPr>
        <w:pStyle w:val="ListParagraph"/>
        <w:numPr>
          <w:ilvl w:val="0"/>
          <w:numId w:val="1"/>
        </w:numPr>
      </w:pPr>
      <w:r w:rsidRPr="00DF7010">
        <w:t>To attend meetings with line manager and other members of pastoral support team as appropriate</w:t>
      </w:r>
      <w:r w:rsidR="008B796A" w:rsidRPr="00DF7010">
        <w:t xml:space="preserve">, including working alongside student social workers. </w:t>
      </w:r>
    </w:p>
    <w:p w14:paraId="4C88413A" w14:textId="77777777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>Be prepared to participate in appropriate training</w:t>
      </w:r>
    </w:p>
    <w:p w14:paraId="2C4B1C00" w14:textId="77777777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t>To take part in all educational activities including overnight residentials.</w:t>
      </w:r>
    </w:p>
    <w:p w14:paraId="2B7A5572" w14:textId="4D63790E" w:rsidR="00CD2755" w:rsidRPr="00DF7010" w:rsidRDefault="00CD2755" w:rsidP="00CD2755">
      <w:pPr>
        <w:pStyle w:val="ListParagraph"/>
        <w:numPr>
          <w:ilvl w:val="0"/>
          <w:numId w:val="1"/>
        </w:numPr>
      </w:pPr>
      <w:r w:rsidRPr="00DF7010">
        <w:lastRenderedPageBreak/>
        <w:t>Be on the school playground during breaktimes and lunch time to respond to issues raised by children</w:t>
      </w:r>
      <w:r w:rsidR="008F3090" w:rsidRPr="00DF7010">
        <w:t>.</w:t>
      </w:r>
    </w:p>
    <w:p w14:paraId="48381B41" w14:textId="77777777" w:rsidR="00CD2755" w:rsidRPr="00DF7010" w:rsidRDefault="00CD2755" w:rsidP="00CD2755">
      <w:pPr>
        <w:pStyle w:val="ListParagraph"/>
      </w:pPr>
    </w:p>
    <w:p w14:paraId="1AAA820C" w14:textId="77777777" w:rsidR="0014150B" w:rsidRPr="00DF7010" w:rsidRDefault="0014150B" w:rsidP="00CD2755">
      <w:pPr>
        <w:ind w:left="360"/>
      </w:pPr>
    </w:p>
    <w:p w14:paraId="28618A45" w14:textId="1E8BF25D" w:rsidR="0014150B" w:rsidRPr="00DF7010" w:rsidRDefault="0014150B" w:rsidP="0014150B">
      <w:pPr>
        <w:pStyle w:val="ListParagraph"/>
      </w:pPr>
    </w:p>
    <w:p w14:paraId="20BC5BE9" w14:textId="77777777" w:rsidR="00875FE5" w:rsidRPr="00DF7010" w:rsidRDefault="00875FE5"/>
    <w:sectPr w:rsidR="00875FE5" w:rsidRPr="00DF7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DED"/>
    <w:multiLevelType w:val="hybridMultilevel"/>
    <w:tmpl w:val="4946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BD"/>
    <w:rsid w:val="00096504"/>
    <w:rsid w:val="0014150B"/>
    <w:rsid w:val="001C3D6C"/>
    <w:rsid w:val="003767AC"/>
    <w:rsid w:val="00823B40"/>
    <w:rsid w:val="00847DBD"/>
    <w:rsid w:val="00875FE5"/>
    <w:rsid w:val="008811E6"/>
    <w:rsid w:val="008B796A"/>
    <w:rsid w:val="008F3090"/>
    <w:rsid w:val="00A53725"/>
    <w:rsid w:val="00A85A8F"/>
    <w:rsid w:val="00C24A7C"/>
    <w:rsid w:val="00CA4FA2"/>
    <w:rsid w:val="00CD2755"/>
    <w:rsid w:val="00D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FCB0"/>
  <w15:chartTrackingRefBased/>
  <w15:docId w15:val="{178352EE-8247-47A9-90A5-DCD07AAD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BD"/>
  </w:style>
  <w:style w:type="paragraph" w:styleId="Heading1">
    <w:name w:val="heading 1"/>
    <w:basedOn w:val="Normal"/>
    <w:next w:val="Normal"/>
    <w:link w:val="Heading1Char"/>
    <w:uiPriority w:val="9"/>
    <w:qFormat/>
    <w:rsid w:val="00847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EA14BC41F0446ABA9318072A07587" ma:contentTypeVersion="13" ma:contentTypeDescription="Create a new document." ma:contentTypeScope="" ma:versionID="296599758fe90ebf2d83954e43cc9ab6">
  <xsd:schema xmlns:xsd="http://www.w3.org/2001/XMLSchema" xmlns:xs="http://www.w3.org/2001/XMLSchema" xmlns:p="http://schemas.microsoft.com/office/2006/metadata/properties" xmlns:ns2="bd7aa4b4-0405-448f-bc2d-64fa96719192" xmlns:ns3="c1bbf278-7555-4616-8399-9536635e18af" targetNamespace="http://schemas.microsoft.com/office/2006/metadata/properties" ma:root="true" ma:fieldsID="c5213a3a7606a24c6e6361d7414e0afb" ns2:_="" ns3:_="">
    <xsd:import namespace="bd7aa4b4-0405-448f-bc2d-64fa96719192"/>
    <xsd:import namespace="c1bbf278-7555-4616-8399-9536635e1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a4b4-0405-448f-bc2d-64fa96719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f9a206-dabd-4549-b5bf-dbe204d4f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f278-7555-4616-8399-9536635e18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354739-cd84-4e59-83d1-6bb214bb13cc}" ma:internalName="TaxCatchAll" ma:showField="CatchAllData" ma:web="c1bbf278-7555-4616-8399-9536635e1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bf278-7555-4616-8399-9536635e18af" xsi:nil="true"/>
    <lcf76f155ced4ddcb4097134ff3c332f xmlns="bd7aa4b4-0405-448f-bc2d-64fa967191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24EA8-BEB4-4ACF-825A-372EE78C7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375C6-FB91-42D5-B73D-F3A4B67EB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a4b4-0405-448f-bc2d-64fa96719192"/>
    <ds:schemaRef ds:uri="c1bbf278-7555-4616-8399-9536635e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5771B-C153-4E86-BB82-D9760C8F86C4}">
  <ds:schemaRefs>
    <ds:schemaRef ds:uri="http://schemas.microsoft.com/office/2006/metadata/properties"/>
    <ds:schemaRef ds:uri="http://schemas.microsoft.com/office/infopath/2007/PartnerControls"/>
    <ds:schemaRef ds:uri="c1bbf278-7555-4616-8399-9536635e18af"/>
    <ds:schemaRef ds:uri="bd7aa4b4-0405-448f-bc2d-64fa96719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Hudson</dc:creator>
  <cp:keywords/>
  <dc:description/>
  <cp:lastModifiedBy>E Kelsey</cp:lastModifiedBy>
  <cp:revision>6</cp:revision>
  <dcterms:created xsi:type="dcterms:W3CDTF">2026-03-10T16:32:00Z</dcterms:created>
  <dcterms:modified xsi:type="dcterms:W3CDTF">2026-07-09T10:13:00Z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0x010100130EA14BC41F0446ABA9318072A07587</vt:lpwstr>
  </property>
  <property fmtid="{D5CDD505-2E9C-101B-9397-08002B2CF9AE}" pid="3" name="MediaServiceImageTags">
    <vt:lpwstr/>
  </property>
</Properties>
</file>