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408"/>
        <w:tblW w:w="0" w:type="auto"/>
        <w:tblLook w:val="04A0" w:firstRow="1" w:lastRow="0" w:firstColumn="1" w:lastColumn="0" w:noHBand="0" w:noVBand="1"/>
      </w:tblPr>
      <w:tblGrid>
        <w:gridCol w:w="3030"/>
        <w:gridCol w:w="6030"/>
      </w:tblGrid>
      <w:tr w:rsidR="00607B6A" w14:paraId="1BBA6A06" w14:textId="77777777" w:rsidTr="00D43D8E">
        <w:trPr>
          <w:trHeight w:hRule="exact" w:val="454"/>
        </w:trPr>
        <w:tc>
          <w:tcPr>
            <w:tcW w:w="3085" w:type="dxa"/>
            <w:vAlign w:val="center"/>
          </w:tcPr>
          <w:p w14:paraId="1560C5B6" w14:textId="77777777" w:rsidR="00607B6A" w:rsidRDefault="00607B6A" w:rsidP="00D43D8E">
            <w:pPr>
              <w:pStyle w:val="Header"/>
              <w:tabs>
                <w:tab w:val="clear" w:pos="4513"/>
                <w:tab w:val="clear" w:pos="9026"/>
              </w:tabs>
            </w:pPr>
            <w:r>
              <w:t>JOB TITLE</w:t>
            </w:r>
          </w:p>
        </w:tc>
        <w:tc>
          <w:tcPr>
            <w:tcW w:w="6201" w:type="dxa"/>
            <w:vAlign w:val="center"/>
          </w:tcPr>
          <w:p w14:paraId="3C8D81D4" w14:textId="5356F305" w:rsidR="00607B6A" w:rsidRDefault="005072F7" w:rsidP="001D1930">
            <w:r>
              <w:t>Team Leader</w:t>
            </w:r>
          </w:p>
        </w:tc>
      </w:tr>
      <w:tr w:rsidR="00607B6A" w14:paraId="5A232E9E" w14:textId="77777777" w:rsidTr="00D43D8E">
        <w:trPr>
          <w:trHeight w:hRule="exact" w:val="567"/>
        </w:trPr>
        <w:tc>
          <w:tcPr>
            <w:tcW w:w="3085" w:type="dxa"/>
            <w:vAlign w:val="center"/>
          </w:tcPr>
          <w:p w14:paraId="59823102" w14:textId="77777777" w:rsidR="00607B6A" w:rsidRDefault="00607B6A" w:rsidP="00D43D8E">
            <w:r>
              <w:t>SERVICE PROVISION</w:t>
            </w:r>
          </w:p>
        </w:tc>
        <w:tc>
          <w:tcPr>
            <w:tcW w:w="6201" w:type="dxa"/>
            <w:vAlign w:val="center"/>
          </w:tcPr>
          <w:p w14:paraId="729F08D8" w14:textId="4EF3BCEE" w:rsidR="00607B6A" w:rsidRDefault="00EA0EF4" w:rsidP="000701FC">
            <w:r>
              <w:t>Portsmouth Homeless Drug and Alcohol Team</w:t>
            </w:r>
          </w:p>
        </w:tc>
      </w:tr>
      <w:tr w:rsidR="00607B6A" w14:paraId="31B43FA7" w14:textId="77777777" w:rsidTr="00D43D8E">
        <w:trPr>
          <w:trHeight w:hRule="exact" w:val="454"/>
        </w:trPr>
        <w:tc>
          <w:tcPr>
            <w:tcW w:w="3085" w:type="dxa"/>
            <w:vAlign w:val="center"/>
          </w:tcPr>
          <w:p w14:paraId="12C04FD3" w14:textId="77777777" w:rsidR="00607B6A" w:rsidRDefault="001654A6" w:rsidP="00D43D8E">
            <w:r>
              <w:t>SCALE RANGE</w:t>
            </w:r>
          </w:p>
        </w:tc>
        <w:tc>
          <w:tcPr>
            <w:tcW w:w="6201" w:type="dxa"/>
            <w:vAlign w:val="center"/>
          </w:tcPr>
          <w:p w14:paraId="76C2FEC2" w14:textId="0B2CCFE6" w:rsidR="00607B6A" w:rsidRDefault="00635464" w:rsidP="002C322D">
            <w:r>
              <w:t>31</w:t>
            </w:r>
            <w:r w:rsidR="005072F7">
              <w:t>-3</w:t>
            </w:r>
            <w:r>
              <w:t>3</w:t>
            </w:r>
            <w:r w:rsidR="00D43D8E">
              <w:t xml:space="preserve"> </w:t>
            </w:r>
          </w:p>
        </w:tc>
      </w:tr>
      <w:tr w:rsidR="00607B6A" w14:paraId="141AAD2B" w14:textId="77777777" w:rsidTr="006F367B">
        <w:trPr>
          <w:trHeight w:hRule="exact" w:val="662"/>
        </w:trPr>
        <w:tc>
          <w:tcPr>
            <w:tcW w:w="3085" w:type="dxa"/>
            <w:vAlign w:val="center"/>
          </w:tcPr>
          <w:p w14:paraId="6AFAC826" w14:textId="77777777" w:rsidR="00607B6A" w:rsidRDefault="00607B6A" w:rsidP="00D43D8E">
            <w:r>
              <w:t>CONTRACT TYPE</w:t>
            </w:r>
          </w:p>
        </w:tc>
        <w:tc>
          <w:tcPr>
            <w:tcW w:w="6201" w:type="dxa"/>
            <w:vAlign w:val="center"/>
          </w:tcPr>
          <w:p w14:paraId="31DD5BE2" w14:textId="6A86737B" w:rsidR="00607B6A" w:rsidRDefault="00635464" w:rsidP="00D43D8E">
            <w:r>
              <w:t>Fixed term until 31</w:t>
            </w:r>
            <w:r w:rsidRPr="00635464">
              <w:rPr>
                <w:vertAlign w:val="superscript"/>
              </w:rPr>
              <w:t>st</w:t>
            </w:r>
            <w:r>
              <w:t xml:space="preserve"> of March 2026</w:t>
            </w:r>
            <w:r w:rsidR="006F367B">
              <w:t>, potentially becoming permanent (to be confirmed)</w:t>
            </w:r>
          </w:p>
        </w:tc>
      </w:tr>
      <w:tr w:rsidR="00607B6A" w14:paraId="7C36A08D" w14:textId="77777777" w:rsidTr="00D43D8E">
        <w:trPr>
          <w:trHeight w:hRule="exact" w:val="454"/>
        </w:trPr>
        <w:tc>
          <w:tcPr>
            <w:tcW w:w="3085" w:type="dxa"/>
            <w:vAlign w:val="center"/>
          </w:tcPr>
          <w:p w14:paraId="5E7209B6" w14:textId="77777777" w:rsidR="00607B6A" w:rsidRDefault="00607B6A" w:rsidP="00D43D8E">
            <w:r>
              <w:t>LINE MANAGER</w:t>
            </w:r>
          </w:p>
        </w:tc>
        <w:tc>
          <w:tcPr>
            <w:tcW w:w="6201" w:type="dxa"/>
            <w:vAlign w:val="center"/>
          </w:tcPr>
          <w:p w14:paraId="57EB62B5" w14:textId="77777777" w:rsidR="00607B6A" w:rsidRDefault="005072F7" w:rsidP="00D43D8E">
            <w:r>
              <w:t>Service Manager</w:t>
            </w:r>
          </w:p>
        </w:tc>
      </w:tr>
      <w:tr w:rsidR="00607B6A" w14:paraId="6769F084" w14:textId="77777777" w:rsidTr="00D43D8E">
        <w:trPr>
          <w:trHeight w:hRule="exact" w:val="454"/>
        </w:trPr>
        <w:tc>
          <w:tcPr>
            <w:tcW w:w="3085" w:type="dxa"/>
            <w:vAlign w:val="center"/>
          </w:tcPr>
          <w:p w14:paraId="56BA4984" w14:textId="77777777" w:rsidR="00607B6A" w:rsidRDefault="00607B6A" w:rsidP="00D43D8E">
            <w:r>
              <w:t>DATE OF ISSUE</w:t>
            </w:r>
          </w:p>
        </w:tc>
        <w:tc>
          <w:tcPr>
            <w:tcW w:w="6201" w:type="dxa"/>
            <w:vAlign w:val="center"/>
          </w:tcPr>
          <w:p w14:paraId="43A33661" w14:textId="1C0B939C" w:rsidR="00607B6A" w:rsidRDefault="00EA0EF4" w:rsidP="00D43D8E">
            <w:r>
              <w:t>July</w:t>
            </w:r>
            <w:r w:rsidR="00A31EDD">
              <w:t xml:space="preserve"> 202</w:t>
            </w:r>
            <w:r>
              <w:t>5</w:t>
            </w:r>
          </w:p>
        </w:tc>
      </w:tr>
    </w:tbl>
    <w:p w14:paraId="663CEA84" w14:textId="77777777" w:rsidR="003E129F" w:rsidRDefault="003E129F" w:rsidP="003E129F">
      <w:pPr>
        <w:tabs>
          <w:tab w:val="left" w:pos="-720"/>
        </w:tabs>
        <w:suppressAutoHyphens/>
        <w:spacing w:line="240" w:lineRule="auto"/>
        <w:jc w:val="both"/>
        <w:rPr>
          <w:b/>
          <w:spacing w:val="-3"/>
        </w:rPr>
      </w:pPr>
    </w:p>
    <w:p w14:paraId="49FDBFBD" w14:textId="77777777" w:rsidR="005D35AA" w:rsidRDefault="005D35AA" w:rsidP="00F87D9A">
      <w:pPr>
        <w:tabs>
          <w:tab w:val="left" w:pos="-720"/>
        </w:tabs>
        <w:suppressAutoHyphens/>
        <w:jc w:val="both"/>
        <w:rPr>
          <w:b/>
          <w:spacing w:val="-3"/>
        </w:rPr>
      </w:pPr>
      <w:r>
        <w:rPr>
          <w:b/>
          <w:spacing w:val="-3"/>
        </w:rPr>
        <w:t>Key Responsibilities:</w:t>
      </w:r>
    </w:p>
    <w:p w14:paraId="26B1A42E" w14:textId="4D75E9D0" w:rsidR="00D118D4" w:rsidRPr="002C322D" w:rsidRDefault="00D118D4" w:rsidP="00F87D9A">
      <w:pPr>
        <w:pStyle w:val="BodyTextIndent"/>
        <w:numPr>
          <w:ilvl w:val="0"/>
          <w:numId w:val="27"/>
        </w:numPr>
        <w:spacing w:line="276" w:lineRule="auto"/>
        <w:rPr>
          <w:rFonts w:ascii="Arial" w:hAnsi="Arial" w:cs="Arial"/>
        </w:rPr>
      </w:pPr>
      <w:r>
        <w:rPr>
          <w:rFonts w:ascii="Arial" w:hAnsi="Arial"/>
        </w:rPr>
        <w:t>Work close</w:t>
      </w:r>
      <w:r w:rsidR="001D1930">
        <w:rPr>
          <w:rFonts w:ascii="Arial" w:hAnsi="Arial"/>
        </w:rPr>
        <w:t xml:space="preserve">ly with and support the </w:t>
      </w:r>
      <w:r>
        <w:rPr>
          <w:rFonts w:ascii="Arial" w:hAnsi="Arial"/>
        </w:rPr>
        <w:t>Manager in developing the service, including the development a</w:t>
      </w:r>
      <w:r w:rsidR="001D1930">
        <w:rPr>
          <w:rFonts w:ascii="Arial" w:hAnsi="Arial"/>
        </w:rPr>
        <w:t>nd implementation of a variety of</w:t>
      </w:r>
      <w:r>
        <w:rPr>
          <w:rFonts w:ascii="Arial" w:hAnsi="Arial"/>
        </w:rPr>
        <w:t xml:space="preserve"> interventions</w:t>
      </w:r>
      <w:r w:rsidR="003E129F">
        <w:rPr>
          <w:rFonts w:ascii="Arial" w:hAnsi="Arial"/>
        </w:rPr>
        <w:t xml:space="preserve"> across the service</w:t>
      </w:r>
      <w:r>
        <w:rPr>
          <w:rFonts w:ascii="Arial" w:hAnsi="Arial"/>
        </w:rPr>
        <w:t>.</w:t>
      </w:r>
      <w:r w:rsidR="00B550FC">
        <w:rPr>
          <w:rFonts w:ascii="Arial" w:hAnsi="Arial"/>
        </w:rPr>
        <w:t xml:space="preserve"> Develop understanding of the changing needs and demands of the client group and lead the team to deliver the service accordingly.</w:t>
      </w:r>
    </w:p>
    <w:p w14:paraId="07F44F7B" w14:textId="46288648" w:rsidR="002C322D" w:rsidRPr="00173936" w:rsidRDefault="001D1930" w:rsidP="00F87D9A">
      <w:pPr>
        <w:pStyle w:val="BodyTextIndent"/>
        <w:numPr>
          <w:ilvl w:val="0"/>
          <w:numId w:val="27"/>
        </w:numPr>
        <w:spacing w:line="276" w:lineRule="auto"/>
        <w:rPr>
          <w:rFonts w:ascii="Arial" w:hAnsi="Arial"/>
          <w:b/>
        </w:rPr>
      </w:pPr>
      <w:r>
        <w:rPr>
          <w:rFonts w:ascii="Arial" w:hAnsi="Arial"/>
        </w:rPr>
        <w:t xml:space="preserve">Support the </w:t>
      </w:r>
      <w:r w:rsidR="003E129F">
        <w:rPr>
          <w:rFonts w:ascii="Arial" w:hAnsi="Arial"/>
        </w:rPr>
        <w:t xml:space="preserve">Manager </w:t>
      </w:r>
      <w:r w:rsidR="002C322D">
        <w:rPr>
          <w:rFonts w:ascii="Arial" w:hAnsi="Arial"/>
        </w:rPr>
        <w:t>to develop</w:t>
      </w:r>
      <w:r w:rsidR="003E129F">
        <w:rPr>
          <w:rFonts w:ascii="Arial" w:hAnsi="Arial"/>
        </w:rPr>
        <w:t xml:space="preserve"> and implement</w:t>
      </w:r>
      <w:r w:rsidR="002C322D">
        <w:rPr>
          <w:rFonts w:ascii="Arial" w:hAnsi="Arial"/>
        </w:rPr>
        <w:t xml:space="preserve"> local policies, procedures and work practices to ensure the effective and safe operation of the service. </w:t>
      </w:r>
    </w:p>
    <w:p w14:paraId="4299E232" w14:textId="380E801C" w:rsidR="005072F7" w:rsidRDefault="005072F7" w:rsidP="00F87D9A">
      <w:pPr>
        <w:pStyle w:val="BodyTextIndent"/>
        <w:numPr>
          <w:ilvl w:val="0"/>
          <w:numId w:val="27"/>
        </w:numPr>
        <w:spacing w:line="276" w:lineRule="auto"/>
        <w:rPr>
          <w:rFonts w:ascii="Arial" w:hAnsi="Arial" w:cs="Arial"/>
        </w:rPr>
      </w:pPr>
      <w:r>
        <w:rPr>
          <w:rFonts w:ascii="Arial" w:hAnsi="Arial" w:cs="Arial"/>
        </w:rPr>
        <w:t>Be responsible for ensuring that staff are carrying out their duties correctly and</w:t>
      </w:r>
      <w:r w:rsidR="001D1930">
        <w:rPr>
          <w:rFonts w:ascii="Arial" w:hAnsi="Arial" w:cs="Arial"/>
        </w:rPr>
        <w:t xml:space="preserve"> safely and support the </w:t>
      </w:r>
      <w:r>
        <w:rPr>
          <w:rFonts w:ascii="Arial" w:hAnsi="Arial" w:cs="Arial"/>
        </w:rPr>
        <w:t xml:space="preserve">Manager with </w:t>
      </w:r>
      <w:r w:rsidR="00D118D4">
        <w:rPr>
          <w:rFonts w:ascii="Arial" w:hAnsi="Arial" w:cs="Arial"/>
        </w:rPr>
        <w:t>service user</w:t>
      </w:r>
      <w:r>
        <w:rPr>
          <w:rFonts w:ascii="Arial" w:hAnsi="Arial" w:cs="Arial"/>
        </w:rPr>
        <w:t xml:space="preserve"> and staff issues as required.</w:t>
      </w:r>
    </w:p>
    <w:p w14:paraId="24878111" w14:textId="54AE589F" w:rsidR="002C322D" w:rsidRDefault="001D1930" w:rsidP="00F87D9A">
      <w:pPr>
        <w:pStyle w:val="BodyTextIndent"/>
        <w:numPr>
          <w:ilvl w:val="0"/>
          <w:numId w:val="27"/>
        </w:numPr>
        <w:spacing w:line="276" w:lineRule="auto"/>
        <w:rPr>
          <w:rFonts w:ascii="Arial" w:hAnsi="Arial" w:cs="Arial"/>
        </w:rPr>
      </w:pPr>
      <w:r>
        <w:rPr>
          <w:rFonts w:ascii="Arial" w:hAnsi="Arial"/>
        </w:rPr>
        <w:t>Hold a small caseload of service users and deliver a range of interventions as required.</w:t>
      </w:r>
    </w:p>
    <w:p w14:paraId="7D6F280A" w14:textId="77777777" w:rsidR="005072F7" w:rsidRDefault="005072F7" w:rsidP="00F87D9A">
      <w:pPr>
        <w:pStyle w:val="BodyTextIndent"/>
        <w:numPr>
          <w:ilvl w:val="0"/>
          <w:numId w:val="27"/>
        </w:numPr>
        <w:spacing w:line="276" w:lineRule="auto"/>
        <w:rPr>
          <w:rFonts w:ascii="Arial" w:hAnsi="Arial" w:cs="Arial"/>
        </w:rPr>
      </w:pPr>
      <w:r>
        <w:rPr>
          <w:rFonts w:ascii="Arial" w:hAnsi="Arial" w:cs="Arial"/>
        </w:rPr>
        <w:t>Provide both day-to-day work supervision and formal supervision to staff.</w:t>
      </w:r>
    </w:p>
    <w:p w14:paraId="2C5FF0AF" w14:textId="77777777" w:rsidR="00D118D4" w:rsidRPr="00D118D4" w:rsidRDefault="00D118D4" w:rsidP="00F87D9A">
      <w:pPr>
        <w:pStyle w:val="BodyTextIndent"/>
        <w:numPr>
          <w:ilvl w:val="0"/>
          <w:numId w:val="27"/>
        </w:numPr>
        <w:spacing w:line="276" w:lineRule="auto"/>
        <w:rPr>
          <w:rFonts w:ascii="Arial" w:hAnsi="Arial" w:cs="Arial"/>
        </w:rPr>
      </w:pPr>
      <w:r w:rsidRPr="00D118D4">
        <w:rPr>
          <w:rFonts w:ascii="Arial" w:hAnsi="Arial" w:cs="Arial"/>
        </w:rPr>
        <w:t>Ensure that the service is staffed adequately at all times and that rotas are monitored and updated to ensure absent staff are covered where necessary.</w:t>
      </w:r>
    </w:p>
    <w:p w14:paraId="77A13686" w14:textId="28306F65" w:rsidR="005158A4" w:rsidRPr="005158A4" w:rsidRDefault="005158A4" w:rsidP="00F87D9A">
      <w:pPr>
        <w:widowControl w:val="0"/>
        <w:numPr>
          <w:ilvl w:val="0"/>
          <w:numId w:val="27"/>
        </w:numPr>
        <w:tabs>
          <w:tab w:val="left" w:pos="0"/>
        </w:tabs>
        <w:suppressAutoHyphens/>
        <w:spacing w:after="0"/>
        <w:jc w:val="both"/>
        <w:rPr>
          <w:rFonts w:cs="Arial"/>
        </w:rPr>
      </w:pPr>
      <w:r w:rsidRPr="005158A4">
        <w:rPr>
          <w:rFonts w:cs="Arial"/>
          <w:bCs/>
          <w:spacing w:val="-3"/>
        </w:rPr>
        <w:t>Support existing partnership working arran</w:t>
      </w:r>
      <w:r w:rsidR="001D1930">
        <w:rPr>
          <w:rFonts w:cs="Arial"/>
          <w:bCs/>
          <w:spacing w:val="-3"/>
        </w:rPr>
        <w:t xml:space="preserve">gements and support the </w:t>
      </w:r>
      <w:r w:rsidRPr="005158A4">
        <w:rPr>
          <w:rFonts w:cs="Arial"/>
          <w:bCs/>
          <w:spacing w:val="-3"/>
        </w:rPr>
        <w:t>Manager to facilitate the development of new partnerships that support the ongoing development of the Service.</w:t>
      </w:r>
    </w:p>
    <w:p w14:paraId="7EB5A16C" w14:textId="0040AF7A" w:rsidR="005072F7" w:rsidRPr="005158A4" w:rsidRDefault="002C322D" w:rsidP="00F87D9A">
      <w:pPr>
        <w:widowControl w:val="0"/>
        <w:numPr>
          <w:ilvl w:val="0"/>
          <w:numId w:val="27"/>
        </w:numPr>
        <w:tabs>
          <w:tab w:val="left" w:pos="0"/>
        </w:tabs>
        <w:suppressAutoHyphens/>
        <w:spacing w:after="0"/>
        <w:jc w:val="both"/>
        <w:rPr>
          <w:rFonts w:cs="Arial"/>
        </w:rPr>
      </w:pPr>
      <w:r w:rsidRPr="005158A4">
        <w:rPr>
          <w:rFonts w:cs="Arial"/>
        </w:rPr>
        <w:t>Ensure that t</w:t>
      </w:r>
      <w:r w:rsidR="005072F7" w:rsidRPr="005158A4">
        <w:rPr>
          <w:rFonts w:cs="Arial"/>
        </w:rPr>
        <w:t>he Society</w:t>
      </w:r>
      <w:r w:rsidRPr="005158A4">
        <w:rPr>
          <w:rFonts w:cs="Arial"/>
        </w:rPr>
        <w:t xml:space="preserve"> of St James’</w:t>
      </w:r>
      <w:r w:rsidR="005072F7" w:rsidRPr="005158A4">
        <w:rPr>
          <w:rFonts w:cs="Arial"/>
        </w:rPr>
        <w:t xml:space="preserve"> </w:t>
      </w:r>
      <w:r w:rsidR="005158A4">
        <w:rPr>
          <w:rFonts w:cs="Arial"/>
        </w:rPr>
        <w:t xml:space="preserve">(SSJ) </w:t>
      </w:r>
      <w:r w:rsidR="005072F7" w:rsidRPr="005158A4">
        <w:rPr>
          <w:rFonts w:cs="Arial"/>
        </w:rPr>
        <w:t xml:space="preserve">policies and procedures </w:t>
      </w:r>
      <w:r w:rsidRPr="005158A4">
        <w:rPr>
          <w:rFonts w:cs="Arial"/>
        </w:rPr>
        <w:t>are implemented</w:t>
      </w:r>
      <w:r w:rsidR="001D1930">
        <w:rPr>
          <w:rFonts w:cs="Arial"/>
        </w:rPr>
        <w:t xml:space="preserve"> properly and, with the </w:t>
      </w:r>
      <w:r w:rsidRPr="005158A4">
        <w:rPr>
          <w:rFonts w:cs="Arial"/>
        </w:rPr>
        <w:t>Manager,</w:t>
      </w:r>
      <w:r w:rsidR="005072F7" w:rsidRPr="005158A4">
        <w:rPr>
          <w:rFonts w:cs="Arial"/>
        </w:rPr>
        <w:t xml:space="preserve"> devise new procedures and work practices where relevant. </w:t>
      </w:r>
    </w:p>
    <w:p w14:paraId="18FE980F" w14:textId="77777777" w:rsidR="00341AC9" w:rsidRDefault="00341AC9" w:rsidP="00F87D9A">
      <w:pPr>
        <w:pStyle w:val="BodyText"/>
        <w:widowControl w:val="0"/>
        <w:tabs>
          <w:tab w:val="left" w:pos="0"/>
        </w:tabs>
        <w:suppressAutoHyphens/>
        <w:spacing w:after="0"/>
        <w:ind w:left="360"/>
        <w:jc w:val="both"/>
        <w:rPr>
          <w:rFonts w:cs="Arial"/>
        </w:rPr>
      </w:pPr>
    </w:p>
    <w:p w14:paraId="7A1C399C" w14:textId="77777777" w:rsidR="00FA1548" w:rsidRPr="00FA1548" w:rsidRDefault="00FA1548" w:rsidP="00F87D9A">
      <w:pPr>
        <w:rPr>
          <w:b/>
        </w:rPr>
      </w:pPr>
      <w:r w:rsidRPr="00FA1548">
        <w:rPr>
          <w:b/>
        </w:rPr>
        <w:t>Specific Duties:</w:t>
      </w:r>
    </w:p>
    <w:tbl>
      <w:tblPr>
        <w:tblStyle w:val="TableGrid"/>
        <w:tblW w:w="0" w:type="auto"/>
        <w:tblLook w:val="04A0" w:firstRow="1" w:lastRow="0" w:firstColumn="1" w:lastColumn="0" w:noHBand="0" w:noVBand="1"/>
      </w:tblPr>
      <w:tblGrid>
        <w:gridCol w:w="9060"/>
      </w:tblGrid>
      <w:tr w:rsidR="00FA1548" w:rsidRPr="00FA1548" w14:paraId="175F4CAE" w14:textId="77777777" w:rsidTr="00FA1548">
        <w:trPr>
          <w:trHeight w:hRule="exact" w:val="567"/>
        </w:trPr>
        <w:tc>
          <w:tcPr>
            <w:tcW w:w="9286" w:type="dxa"/>
            <w:shd w:val="clear" w:color="auto" w:fill="D9D9D9" w:themeFill="background1" w:themeFillShade="D9"/>
            <w:vAlign w:val="center"/>
          </w:tcPr>
          <w:p w14:paraId="27DAFE6C" w14:textId="77777777" w:rsidR="00FA1548" w:rsidRPr="00FA1548" w:rsidRDefault="005D35AA" w:rsidP="00F87D9A">
            <w:pPr>
              <w:spacing w:line="276" w:lineRule="auto"/>
              <w:rPr>
                <w:b/>
              </w:rPr>
            </w:pPr>
            <w:r>
              <w:rPr>
                <w:b/>
              </w:rPr>
              <w:t>Staffing</w:t>
            </w:r>
          </w:p>
        </w:tc>
      </w:tr>
      <w:tr w:rsidR="00FA1548" w14:paraId="60B8A92A" w14:textId="77777777" w:rsidTr="00FA1548">
        <w:tc>
          <w:tcPr>
            <w:tcW w:w="9286" w:type="dxa"/>
          </w:tcPr>
          <w:p w14:paraId="3E0D61B7" w14:textId="1C0A4896" w:rsidR="005072F7" w:rsidRPr="00232E09" w:rsidRDefault="005072F7" w:rsidP="00F87D9A">
            <w:pPr>
              <w:pStyle w:val="ListParagraph"/>
              <w:widowControl w:val="0"/>
              <w:numPr>
                <w:ilvl w:val="0"/>
                <w:numId w:val="37"/>
              </w:numPr>
              <w:tabs>
                <w:tab w:val="left" w:pos="-720"/>
              </w:tabs>
              <w:suppressAutoHyphens/>
              <w:spacing w:line="276" w:lineRule="auto"/>
              <w:ind w:left="284" w:hanging="284"/>
              <w:jc w:val="both"/>
              <w:rPr>
                <w:rFonts w:cs="Arial"/>
                <w:spacing w:val="-3"/>
              </w:rPr>
            </w:pPr>
            <w:r w:rsidRPr="00232E09">
              <w:rPr>
                <w:rFonts w:cs="Arial"/>
                <w:spacing w:val="-3"/>
              </w:rPr>
              <w:t>Participate in recruitment and selection</w:t>
            </w:r>
            <w:r w:rsidR="00FB48FB">
              <w:rPr>
                <w:rFonts w:cs="Arial"/>
                <w:spacing w:val="-3"/>
              </w:rPr>
              <w:t>,</w:t>
            </w:r>
            <w:r w:rsidRPr="00232E09">
              <w:rPr>
                <w:rFonts w:cs="Arial"/>
                <w:spacing w:val="-3"/>
              </w:rPr>
              <w:t xml:space="preserve"> and provide induction for new staff. </w:t>
            </w:r>
          </w:p>
          <w:p w14:paraId="226A6D4B" w14:textId="30B48F13" w:rsidR="005072F7" w:rsidRPr="00232E09" w:rsidRDefault="005072F7" w:rsidP="00F87D9A">
            <w:pPr>
              <w:pStyle w:val="ListParagraph"/>
              <w:widowControl w:val="0"/>
              <w:numPr>
                <w:ilvl w:val="0"/>
                <w:numId w:val="37"/>
              </w:numPr>
              <w:tabs>
                <w:tab w:val="left" w:pos="-720"/>
              </w:tabs>
              <w:suppressAutoHyphens/>
              <w:spacing w:line="276" w:lineRule="auto"/>
              <w:ind w:left="284" w:hanging="284"/>
              <w:jc w:val="both"/>
              <w:rPr>
                <w:rFonts w:cs="Arial"/>
              </w:rPr>
            </w:pPr>
            <w:r w:rsidRPr="00232E09">
              <w:rPr>
                <w:rFonts w:cs="Arial"/>
                <w:spacing w:val="-3"/>
              </w:rPr>
              <w:t xml:space="preserve">Provide </w:t>
            </w:r>
            <w:r w:rsidRPr="00232E09">
              <w:rPr>
                <w:rFonts w:cs="Arial"/>
              </w:rPr>
              <w:t xml:space="preserve">day-to-day work </w:t>
            </w:r>
            <w:r w:rsidRPr="00232E09">
              <w:rPr>
                <w:rFonts w:cs="Arial"/>
                <w:spacing w:val="-3"/>
              </w:rPr>
              <w:t>supervision and coaching to staff, m</w:t>
            </w:r>
            <w:r w:rsidRPr="00232E09">
              <w:rPr>
                <w:rFonts w:cs="Arial"/>
              </w:rPr>
              <w:t>onitor performance and work output and t</w:t>
            </w:r>
            <w:r w:rsidRPr="00232E09">
              <w:rPr>
                <w:rFonts w:cs="Arial"/>
                <w:bCs/>
                <w:spacing w:val="-3"/>
              </w:rPr>
              <w:t>ake appropriate action to address performance issues in partnership with the Manager</w:t>
            </w:r>
            <w:r w:rsidRPr="00232E09">
              <w:rPr>
                <w:rFonts w:cs="Arial"/>
              </w:rPr>
              <w:t xml:space="preserve"> and the HR Department.</w:t>
            </w:r>
          </w:p>
          <w:p w14:paraId="67EF987B" w14:textId="70A18A3C" w:rsidR="002C322D" w:rsidRDefault="006B34FF" w:rsidP="00F87D9A">
            <w:pPr>
              <w:pStyle w:val="ListParagraph"/>
              <w:widowControl w:val="0"/>
              <w:numPr>
                <w:ilvl w:val="0"/>
                <w:numId w:val="37"/>
              </w:numPr>
              <w:tabs>
                <w:tab w:val="left" w:pos="-720"/>
              </w:tabs>
              <w:suppressAutoHyphens/>
              <w:spacing w:line="276" w:lineRule="auto"/>
              <w:ind w:left="284" w:hanging="284"/>
              <w:jc w:val="both"/>
              <w:rPr>
                <w:spacing w:val="-3"/>
              </w:rPr>
            </w:pPr>
            <w:r>
              <w:rPr>
                <w:spacing w:val="-3"/>
              </w:rPr>
              <w:t>Actively involve staff and volunteers with decisions about</w:t>
            </w:r>
            <w:r w:rsidR="002C322D" w:rsidRPr="00232E09">
              <w:rPr>
                <w:spacing w:val="-3"/>
              </w:rPr>
              <w:t xml:space="preserve"> changes to services and encourage them to innovate and think creatively to improve the quality of the services delivered.</w:t>
            </w:r>
          </w:p>
          <w:p w14:paraId="6DB99666" w14:textId="77777777" w:rsidR="00F42964" w:rsidRPr="00232E09" w:rsidRDefault="00F42964" w:rsidP="00F87D9A">
            <w:pPr>
              <w:pStyle w:val="ListParagraph"/>
              <w:widowControl w:val="0"/>
              <w:numPr>
                <w:ilvl w:val="0"/>
                <w:numId w:val="37"/>
              </w:numPr>
              <w:tabs>
                <w:tab w:val="left" w:pos="-720"/>
              </w:tabs>
              <w:suppressAutoHyphens/>
              <w:spacing w:line="276" w:lineRule="auto"/>
              <w:ind w:left="284" w:hanging="284"/>
              <w:jc w:val="both"/>
              <w:rPr>
                <w:rFonts w:cs="Arial"/>
                <w:spacing w:val="-3"/>
              </w:rPr>
            </w:pPr>
            <w:r>
              <w:rPr>
                <w:rFonts w:cs="Arial"/>
                <w:spacing w:val="-3"/>
              </w:rPr>
              <w:lastRenderedPageBreak/>
              <w:t>Contribute to the ongoing development of the staff team through the provision of teaching sessions and workshops.</w:t>
            </w:r>
          </w:p>
          <w:p w14:paraId="03CBC098" w14:textId="77777777" w:rsidR="005072F7" w:rsidRPr="00232E09" w:rsidRDefault="005072F7" w:rsidP="00F87D9A">
            <w:pPr>
              <w:pStyle w:val="ListParagraph"/>
              <w:widowControl w:val="0"/>
              <w:numPr>
                <w:ilvl w:val="0"/>
                <w:numId w:val="37"/>
              </w:numPr>
              <w:tabs>
                <w:tab w:val="left" w:pos="-720"/>
              </w:tabs>
              <w:suppressAutoHyphens/>
              <w:spacing w:line="276" w:lineRule="auto"/>
              <w:ind w:left="284" w:hanging="284"/>
              <w:jc w:val="both"/>
              <w:rPr>
                <w:rFonts w:cs="Arial"/>
                <w:spacing w:val="-3"/>
              </w:rPr>
            </w:pPr>
            <w:r w:rsidRPr="00232E09">
              <w:rPr>
                <w:rFonts w:cs="Arial"/>
              </w:rPr>
              <w:t xml:space="preserve">Provide </w:t>
            </w:r>
            <w:r w:rsidRPr="00232E09">
              <w:rPr>
                <w:rFonts w:cs="Arial"/>
                <w:spacing w:val="-3"/>
              </w:rPr>
              <w:t>individual supervision</w:t>
            </w:r>
            <w:r w:rsidR="002C322D" w:rsidRPr="00232E09">
              <w:rPr>
                <w:rFonts w:cs="Arial"/>
                <w:spacing w:val="-3"/>
              </w:rPr>
              <w:t xml:space="preserve"> and </w:t>
            </w:r>
            <w:r w:rsidRPr="00232E09">
              <w:rPr>
                <w:rFonts w:cs="Arial"/>
                <w:spacing w:val="-3"/>
              </w:rPr>
              <w:t xml:space="preserve">appraisals to all those under direct line management and </w:t>
            </w:r>
            <w:r w:rsidR="003E129F">
              <w:rPr>
                <w:rFonts w:cs="Arial"/>
                <w:spacing w:val="-3"/>
              </w:rPr>
              <w:t>i</w:t>
            </w:r>
            <w:r w:rsidRPr="00232E09">
              <w:rPr>
                <w:rFonts w:cs="Arial"/>
                <w:spacing w:val="-3"/>
              </w:rPr>
              <w:t xml:space="preserve">dentify </w:t>
            </w:r>
            <w:r w:rsidR="003E129F">
              <w:rPr>
                <w:rFonts w:cs="Arial"/>
                <w:spacing w:val="-3"/>
              </w:rPr>
              <w:t xml:space="preserve">their </w:t>
            </w:r>
            <w:r w:rsidRPr="00232E09">
              <w:rPr>
                <w:rFonts w:cs="Arial"/>
                <w:spacing w:val="-3"/>
              </w:rPr>
              <w:t>training and development needs.</w:t>
            </w:r>
          </w:p>
          <w:p w14:paraId="3AA82C4F" w14:textId="77777777" w:rsidR="004F5412" w:rsidRPr="00232E09" w:rsidRDefault="005072F7" w:rsidP="00F87D9A">
            <w:pPr>
              <w:pStyle w:val="ListParagraph"/>
              <w:widowControl w:val="0"/>
              <w:numPr>
                <w:ilvl w:val="0"/>
                <w:numId w:val="37"/>
              </w:numPr>
              <w:tabs>
                <w:tab w:val="left" w:pos="-720"/>
              </w:tabs>
              <w:suppressAutoHyphens/>
              <w:spacing w:line="276" w:lineRule="auto"/>
              <w:ind w:left="284" w:hanging="284"/>
              <w:jc w:val="both"/>
              <w:rPr>
                <w:spacing w:val="-3"/>
              </w:rPr>
            </w:pPr>
            <w:r w:rsidRPr="00232E09">
              <w:rPr>
                <w:rFonts w:cs="Arial"/>
                <w:spacing w:val="-3"/>
              </w:rPr>
              <w:t>Identify issues and keep clear records relating to performance and attendance, liaising with HR and your Line Manager and participating in disciplinary investigations and formal sickness and capability meetings when required.</w:t>
            </w:r>
          </w:p>
        </w:tc>
      </w:tr>
    </w:tbl>
    <w:p w14:paraId="273EA1A0" w14:textId="77777777" w:rsidR="004F5412" w:rsidRDefault="004F5412" w:rsidP="00F87D9A"/>
    <w:tbl>
      <w:tblPr>
        <w:tblStyle w:val="TableGrid"/>
        <w:tblW w:w="0" w:type="auto"/>
        <w:tblLook w:val="04A0" w:firstRow="1" w:lastRow="0" w:firstColumn="1" w:lastColumn="0" w:noHBand="0" w:noVBand="1"/>
      </w:tblPr>
      <w:tblGrid>
        <w:gridCol w:w="9060"/>
      </w:tblGrid>
      <w:tr w:rsidR="00982511" w14:paraId="19E8512C" w14:textId="77777777" w:rsidTr="006B054A">
        <w:trPr>
          <w:trHeight w:hRule="exact" w:val="567"/>
        </w:trPr>
        <w:tc>
          <w:tcPr>
            <w:tcW w:w="9286" w:type="dxa"/>
            <w:shd w:val="clear" w:color="auto" w:fill="D9D9D9" w:themeFill="background1" w:themeFillShade="D9"/>
            <w:vAlign w:val="center"/>
          </w:tcPr>
          <w:p w14:paraId="28CB4A26" w14:textId="77777777" w:rsidR="00982511" w:rsidRPr="004F5412" w:rsidRDefault="00982511" w:rsidP="006B054A">
            <w:pPr>
              <w:pStyle w:val="Heading1"/>
              <w:spacing w:line="276" w:lineRule="auto"/>
              <w:outlineLvl w:val="0"/>
            </w:pPr>
            <w:r>
              <w:t>Service Users</w:t>
            </w:r>
          </w:p>
        </w:tc>
      </w:tr>
      <w:tr w:rsidR="00982511" w14:paraId="6BC010EB" w14:textId="77777777" w:rsidTr="006B054A">
        <w:tc>
          <w:tcPr>
            <w:tcW w:w="9286" w:type="dxa"/>
          </w:tcPr>
          <w:p w14:paraId="007ED5C3" w14:textId="517C4F09" w:rsidR="00982511" w:rsidRDefault="006B34FF" w:rsidP="006B054A">
            <w:pPr>
              <w:pStyle w:val="ListParagraph"/>
              <w:widowControl w:val="0"/>
              <w:numPr>
                <w:ilvl w:val="0"/>
                <w:numId w:val="38"/>
              </w:numPr>
              <w:tabs>
                <w:tab w:val="left" w:pos="0"/>
              </w:tabs>
              <w:suppressAutoHyphens/>
              <w:spacing w:line="276" w:lineRule="auto"/>
              <w:ind w:left="284" w:hanging="284"/>
              <w:rPr>
                <w:rFonts w:cs="Arial"/>
                <w:bCs/>
                <w:spacing w:val="-3"/>
              </w:rPr>
            </w:pPr>
            <w:r>
              <w:rPr>
                <w:rFonts w:cs="Arial"/>
                <w:bCs/>
                <w:spacing w:val="-3"/>
              </w:rPr>
              <w:t xml:space="preserve">Work closely with the </w:t>
            </w:r>
            <w:r w:rsidR="00982511" w:rsidRPr="00232E09">
              <w:rPr>
                <w:rFonts w:cs="Arial"/>
                <w:bCs/>
                <w:spacing w:val="-3"/>
              </w:rPr>
              <w:t xml:space="preserve">Manager and referring agencies to ensure </w:t>
            </w:r>
            <w:r w:rsidR="00982511" w:rsidRPr="00232E09">
              <w:rPr>
                <w:rFonts w:cs="Arial"/>
                <w:spacing w:val="-3"/>
              </w:rPr>
              <w:t xml:space="preserve">that the service has a </w:t>
            </w:r>
            <w:r w:rsidR="00982511" w:rsidRPr="00232E09">
              <w:rPr>
                <w:rFonts w:cs="Arial"/>
                <w:bCs/>
                <w:spacing w:val="-3"/>
              </w:rPr>
              <w:t xml:space="preserve">fair and transparent admissions criteria and assessment process to achieve a balance between the provision of safe and manageable environments, and the need to take risks to support individuals </w:t>
            </w:r>
            <w:r w:rsidR="00270139">
              <w:rPr>
                <w:rFonts w:cs="Arial"/>
                <w:bCs/>
                <w:spacing w:val="-3"/>
              </w:rPr>
              <w:t xml:space="preserve">faced </w:t>
            </w:r>
            <w:r w:rsidR="00982511" w:rsidRPr="00232E09">
              <w:rPr>
                <w:rFonts w:cs="Arial"/>
                <w:bCs/>
                <w:spacing w:val="-3"/>
              </w:rPr>
              <w:t xml:space="preserve">with complex needs and/or </w:t>
            </w:r>
            <w:r w:rsidR="00270139">
              <w:rPr>
                <w:rFonts w:cs="Arial"/>
                <w:bCs/>
                <w:spacing w:val="-3"/>
              </w:rPr>
              <w:t xml:space="preserve">that display </w:t>
            </w:r>
            <w:r w:rsidR="00982511" w:rsidRPr="00232E09">
              <w:rPr>
                <w:rFonts w:cs="Arial"/>
                <w:bCs/>
                <w:spacing w:val="-3"/>
              </w:rPr>
              <w:t>behaviour</w:t>
            </w:r>
            <w:r w:rsidR="00270139">
              <w:rPr>
                <w:rFonts w:cs="Arial"/>
                <w:bCs/>
                <w:spacing w:val="-3"/>
              </w:rPr>
              <w:t>s that challenge</w:t>
            </w:r>
            <w:r w:rsidR="00982511" w:rsidRPr="00232E09">
              <w:rPr>
                <w:rFonts w:cs="Arial"/>
                <w:bCs/>
                <w:spacing w:val="-3"/>
              </w:rPr>
              <w:t>.</w:t>
            </w:r>
          </w:p>
          <w:p w14:paraId="1CDB45FA" w14:textId="42908B8B" w:rsidR="00E45C2E" w:rsidRPr="00E45C2E" w:rsidRDefault="006B34FF" w:rsidP="00E45C2E">
            <w:pPr>
              <w:pStyle w:val="ListParagraph"/>
              <w:widowControl w:val="0"/>
              <w:numPr>
                <w:ilvl w:val="0"/>
                <w:numId w:val="38"/>
              </w:numPr>
              <w:tabs>
                <w:tab w:val="left" w:pos="0"/>
              </w:tabs>
              <w:suppressAutoHyphens/>
              <w:spacing w:line="276" w:lineRule="auto"/>
              <w:ind w:left="284" w:hanging="284"/>
              <w:rPr>
                <w:rFonts w:cs="Arial"/>
                <w:bCs/>
                <w:spacing w:val="-3"/>
              </w:rPr>
            </w:pPr>
            <w:r>
              <w:rPr>
                <w:spacing w:val="-3"/>
              </w:rPr>
              <w:t>Take responsibility for overseeing safeguarding of service users, staff and the wider community. Balance risk assessment and management with safe and effective service delivery.</w:t>
            </w:r>
          </w:p>
          <w:p w14:paraId="23183AC6" w14:textId="77777777" w:rsidR="00982511" w:rsidRPr="00232E09" w:rsidRDefault="00982511" w:rsidP="006B054A">
            <w:pPr>
              <w:pStyle w:val="ListParagraph"/>
              <w:widowControl w:val="0"/>
              <w:numPr>
                <w:ilvl w:val="0"/>
                <w:numId w:val="38"/>
              </w:numPr>
              <w:tabs>
                <w:tab w:val="left" w:pos="-720"/>
                <w:tab w:val="left" w:pos="0"/>
              </w:tabs>
              <w:suppressAutoHyphens/>
              <w:spacing w:line="276" w:lineRule="auto"/>
              <w:ind w:left="284" w:hanging="284"/>
              <w:jc w:val="both"/>
              <w:rPr>
                <w:rFonts w:cs="Arial"/>
                <w:spacing w:val="-3"/>
              </w:rPr>
            </w:pPr>
            <w:r w:rsidRPr="00232E09">
              <w:rPr>
                <w:rFonts w:cs="Arial"/>
                <w:spacing w:val="-3"/>
              </w:rPr>
              <w:t>Facilitate service user involvement as required.</w:t>
            </w:r>
          </w:p>
          <w:p w14:paraId="739390AF" w14:textId="5D62F56A" w:rsidR="00982511" w:rsidRPr="00232E09" w:rsidRDefault="00982511" w:rsidP="006B054A">
            <w:pPr>
              <w:pStyle w:val="ListParagraph"/>
              <w:widowControl w:val="0"/>
              <w:numPr>
                <w:ilvl w:val="0"/>
                <w:numId w:val="38"/>
              </w:numPr>
              <w:tabs>
                <w:tab w:val="left" w:pos="0"/>
              </w:tabs>
              <w:suppressAutoHyphens/>
              <w:spacing w:line="276" w:lineRule="auto"/>
              <w:ind w:left="284" w:hanging="284"/>
              <w:jc w:val="both"/>
              <w:rPr>
                <w:rFonts w:cs="Arial"/>
                <w:bCs/>
                <w:spacing w:val="-3"/>
              </w:rPr>
            </w:pPr>
            <w:r w:rsidRPr="00232E09">
              <w:rPr>
                <w:rFonts w:cs="Arial"/>
                <w:bCs/>
                <w:spacing w:val="-3"/>
              </w:rPr>
              <w:t>Monitor the quality of recovery planning to assess staff ability</w:t>
            </w:r>
            <w:r w:rsidR="003E09D8">
              <w:rPr>
                <w:rFonts w:cs="Arial"/>
                <w:bCs/>
                <w:spacing w:val="-3"/>
              </w:rPr>
              <w:t>,</w:t>
            </w:r>
            <w:r w:rsidRPr="00232E09">
              <w:rPr>
                <w:rFonts w:cs="Arial"/>
                <w:bCs/>
                <w:spacing w:val="-3"/>
              </w:rPr>
              <w:t xml:space="preserve"> and ensure that the needs of service users are being appropriately identified and addressed. </w:t>
            </w:r>
          </w:p>
          <w:p w14:paraId="7F228E75" w14:textId="77777777" w:rsidR="00982511" w:rsidRDefault="00982511" w:rsidP="006B054A">
            <w:pPr>
              <w:pStyle w:val="ListParagraph"/>
              <w:widowControl w:val="0"/>
              <w:numPr>
                <w:ilvl w:val="0"/>
                <w:numId w:val="38"/>
              </w:numPr>
              <w:tabs>
                <w:tab w:val="left" w:pos="0"/>
              </w:tabs>
              <w:suppressAutoHyphens/>
              <w:spacing w:line="276" w:lineRule="auto"/>
              <w:ind w:left="284" w:hanging="284"/>
              <w:jc w:val="both"/>
            </w:pPr>
            <w:r w:rsidRPr="00232E09">
              <w:rPr>
                <w:spacing w:val="-3"/>
              </w:rPr>
              <w:t>Issue warnings, and ensure that complaints and appeals are dealt with according to SSJ’s policies.</w:t>
            </w:r>
          </w:p>
        </w:tc>
      </w:tr>
    </w:tbl>
    <w:p w14:paraId="4255EF4C" w14:textId="77777777" w:rsidR="00982511" w:rsidRDefault="00982511" w:rsidP="00F87D9A"/>
    <w:tbl>
      <w:tblPr>
        <w:tblStyle w:val="TableGrid"/>
        <w:tblW w:w="0" w:type="auto"/>
        <w:tblLook w:val="04A0" w:firstRow="1" w:lastRow="0" w:firstColumn="1" w:lastColumn="0" w:noHBand="0" w:noVBand="1"/>
      </w:tblPr>
      <w:tblGrid>
        <w:gridCol w:w="9060"/>
      </w:tblGrid>
      <w:tr w:rsidR="00371B13" w14:paraId="6389E196" w14:textId="77777777" w:rsidTr="00371B13">
        <w:trPr>
          <w:trHeight w:hRule="exact" w:val="567"/>
        </w:trPr>
        <w:tc>
          <w:tcPr>
            <w:tcW w:w="9286" w:type="dxa"/>
            <w:shd w:val="clear" w:color="auto" w:fill="D9D9D9" w:themeFill="background1" w:themeFillShade="D9"/>
            <w:vAlign w:val="center"/>
          </w:tcPr>
          <w:p w14:paraId="75CA0E0C" w14:textId="77777777" w:rsidR="00371B13" w:rsidRPr="00371B13" w:rsidRDefault="00900495" w:rsidP="00F87D9A">
            <w:pPr>
              <w:pStyle w:val="Heading1"/>
              <w:spacing w:line="276" w:lineRule="auto"/>
              <w:outlineLvl w:val="0"/>
            </w:pPr>
            <w:r>
              <w:t xml:space="preserve">Finance </w:t>
            </w:r>
          </w:p>
        </w:tc>
      </w:tr>
      <w:tr w:rsidR="00371B13" w:rsidRPr="00870449" w14:paraId="287BE6DF" w14:textId="77777777" w:rsidTr="00371B13">
        <w:tc>
          <w:tcPr>
            <w:tcW w:w="9286" w:type="dxa"/>
          </w:tcPr>
          <w:p w14:paraId="3BA021D1" w14:textId="77777777" w:rsidR="005158A4" w:rsidRDefault="005158A4" w:rsidP="00F87D9A">
            <w:pPr>
              <w:pStyle w:val="ListParagraph"/>
              <w:widowControl w:val="0"/>
              <w:numPr>
                <w:ilvl w:val="0"/>
                <w:numId w:val="39"/>
              </w:numPr>
              <w:tabs>
                <w:tab w:val="left" w:pos="-720"/>
              </w:tabs>
              <w:suppressAutoHyphens/>
              <w:spacing w:line="276" w:lineRule="auto"/>
              <w:ind w:left="284" w:hanging="284"/>
              <w:jc w:val="both"/>
              <w:rPr>
                <w:spacing w:val="-3"/>
              </w:rPr>
            </w:pPr>
            <w:r w:rsidRPr="00232E09">
              <w:rPr>
                <w:spacing w:val="-3"/>
              </w:rPr>
              <w:t>Prioritise in order to ensure that spending decisions are appropriate and money is not wasted.</w:t>
            </w:r>
          </w:p>
          <w:p w14:paraId="093E1F1A" w14:textId="105A49E9" w:rsidR="00335F41" w:rsidRPr="00232E09" w:rsidRDefault="00335F41" w:rsidP="00F87D9A">
            <w:pPr>
              <w:pStyle w:val="ListParagraph"/>
              <w:widowControl w:val="0"/>
              <w:numPr>
                <w:ilvl w:val="0"/>
                <w:numId w:val="39"/>
              </w:numPr>
              <w:tabs>
                <w:tab w:val="left" w:pos="-720"/>
              </w:tabs>
              <w:suppressAutoHyphens/>
              <w:spacing w:line="276" w:lineRule="auto"/>
              <w:ind w:left="284" w:hanging="284"/>
              <w:jc w:val="both"/>
              <w:rPr>
                <w:spacing w:val="-3"/>
              </w:rPr>
            </w:pPr>
            <w:r>
              <w:rPr>
                <w:spacing w:val="-3"/>
              </w:rPr>
              <w:t>Monitor the budget for t</w:t>
            </w:r>
            <w:r w:rsidR="006B34FF">
              <w:rPr>
                <w:spacing w:val="-3"/>
              </w:rPr>
              <w:t>he service and</w:t>
            </w:r>
            <w:r w:rsidR="003E09D8">
              <w:rPr>
                <w:spacing w:val="-3"/>
              </w:rPr>
              <w:t>,</w:t>
            </w:r>
            <w:r w:rsidR="006B34FF">
              <w:rPr>
                <w:spacing w:val="-3"/>
              </w:rPr>
              <w:t xml:space="preserve"> with the </w:t>
            </w:r>
            <w:r>
              <w:rPr>
                <w:spacing w:val="-3"/>
              </w:rPr>
              <w:t>Man</w:t>
            </w:r>
            <w:r w:rsidR="003E09D8">
              <w:rPr>
                <w:spacing w:val="-3"/>
              </w:rPr>
              <w:t>a</w:t>
            </w:r>
            <w:r>
              <w:rPr>
                <w:spacing w:val="-3"/>
              </w:rPr>
              <w:t>ger</w:t>
            </w:r>
            <w:r w:rsidR="003E09D8">
              <w:rPr>
                <w:spacing w:val="-3"/>
              </w:rPr>
              <w:t>,</w:t>
            </w:r>
            <w:r>
              <w:rPr>
                <w:spacing w:val="-3"/>
              </w:rPr>
              <w:t xml:space="preserve"> set budgets and review forecast</w:t>
            </w:r>
            <w:r w:rsidR="003E09D8">
              <w:rPr>
                <w:spacing w:val="-3"/>
              </w:rPr>
              <w:t>s.</w:t>
            </w:r>
          </w:p>
          <w:p w14:paraId="2F3BE98F" w14:textId="72D23673" w:rsidR="00BD6226" w:rsidRPr="00870449" w:rsidRDefault="005158A4" w:rsidP="00F87D9A">
            <w:pPr>
              <w:pStyle w:val="ListParagraph"/>
              <w:widowControl w:val="0"/>
              <w:numPr>
                <w:ilvl w:val="0"/>
                <w:numId w:val="39"/>
              </w:numPr>
              <w:tabs>
                <w:tab w:val="left" w:pos="-720"/>
              </w:tabs>
              <w:suppressAutoHyphens/>
              <w:spacing w:line="276" w:lineRule="auto"/>
              <w:ind w:left="284" w:hanging="284"/>
              <w:jc w:val="both"/>
            </w:pPr>
            <w:r w:rsidRPr="00232E09">
              <w:rPr>
                <w:spacing w:val="-3"/>
              </w:rPr>
              <w:t>Authorise expenditure, including petty cash, timesheets and process expenses claims f</w:t>
            </w:r>
            <w:r w:rsidR="006B34FF">
              <w:rPr>
                <w:spacing w:val="-3"/>
              </w:rPr>
              <w:t xml:space="preserve">or authorisation by the </w:t>
            </w:r>
            <w:r w:rsidRPr="00232E09">
              <w:rPr>
                <w:spacing w:val="-3"/>
              </w:rPr>
              <w:t>Manager in accordance with SSJ’s procedures</w:t>
            </w:r>
            <w:r w:rsidR="003E09D8">
              <w:rPr>
                <w:spacing w:val="-3"/>
              </w:rPr>
              <w:t>,</w:t>
            </w:r>
            <w:r w:rsidRPr="00232E09">
              <w:rPr>
                <w:spacing w:val="-3"/>
              </w:rPr>
              <w:t xml:space="preserve"> </w:t>
            </w:r>
            <w:r w:rsidRPr="00232E09">
              <w:rPr>
                <w:rFonts w:cs="Arial"/>
              </w:rPr>
              <w:t>paying particular attention to the provision of service user welfare, staff travel and relief staff cover.</w:t>
            </w:r>
          </w:p>
        </w:tc>
      </w:tr>
    </w:tbl>
    <w:p w14:paraId="3454BD46" w14:textId="77777777" w:rsidR="00371B13" w:rsidRDefault="00371B13" w:rsidP="00F87D9A"/>
    <w:tbl>
      <w:tblPr>
        <w:tblStyle w:val="TableGrid"/>
        <w:tblW w:w="0" w:type="auto"/>
        <w:tblLook w:val="04A0" w:firstRow="1" w:lastRow="0" w:firstColumn="1" w:lastColumn="0" w:noHBand="0" w:noVBand="1"/>
      </w:tblPr>
      <w:tblGrid>
        <w:gridCol w:w="9060"/>
      </w:tblGrid>
      <w:tr w:rsidR="00900495" w14:paraId="0F87EB88" w14:textId="77777777" w:rsidTr="00900495">
        <w:trPr>
          <w:trHeight w:hRule="exact" w:val="567"/>
        </w:trPr>
        <w:tc>
          <w:tcPr>
            <w:tcW w:w="9286" w:type="dxa"/>
            <w:shd w:val="clear" w:color="auto" w:fill="D9D9D9" w:themeFill="background1" w:themeFillShade="D9"/>
            <w:vAlign w:val="center"/>
          </w:tcPr>
          <w:p w14:paraId="31EDEC1D" w14:textId="77777777" w:rsidR="00900495" w:rsidRPr="00900495" w:rsidRDefault="00F9128C" w:rsidP="00F87D9A">
            <w:pPr>
              <w:pStyle w:val="Heading1"/>
              <w:spacing w:line="276" w:lineRule="auto"/>
              <w:outlineLvl w:val="0"/>
            </w:pPr>
            <w:r>
              <w:t>Administration</w:t>
            </w:r>
          </w:p>
        </w:tc>
      </w:tr>
      <w:tr w:rsidR="00900495" w14:paraId="04F66772" w14:textId="77777777" w:rsidTr="00900495">
        <w:tc>
          <w:tcPr>
            <w:tcW w:w="9286" w:type="dxa"/>
          </w:tcPr>
          <w:p w14:paraId="6C636F75" w14:textId="5EE93143" w:rsidR="00D26097" w:rsidRPr="00801146" w:rsidRDefault="00E361A0" w:rsidP="00F87D9A">
            <w:pPr>
              <w:pStyle w:val="BodyTextIndent"/>
              <w:numPr>
                <w:ilvl w:val="0"/>
                <w:numId w:val="40"/>
              </w:numPr>
              <w:spacing w:line="276" w:lineRule="auto"/>
              <w:ind w:left="284" w:hanging="284"/>
              <w:rPr>
                <w:rFonts w:ascii="Arial" w:hAnsi="Arial" w:cs="Arial"/>
              </w:rPr>
            </w:pPr>
            <w:r w:rsidRPr="00182B83">
              <w:rPr>
                <w:rFonts w:ascii="Arial" w:hAnsi="Arial" w:cs="Arial"/>
              </w:rPr>
              <w:t xml:space="preserve">Work closely with the Manager </w:t>
            </w:r>
            <w:r>
              <w:rPr>
                <w:rFonts w:ascii="Arial" w:hAnsi="Arial" w:cs="Arial"/>
              </w:rPr>
              <w:t>to p</w:t>
            </w:r>
            <w:r w:rsidR="00D26097" w:rsidRPr="00801146">
              <w:rPr>
                <w:rFonts w:ascii="Arial" w:hAnsi="Arial" w:cs="Arial"/>
              </w:rPr>
              <w:t>rovide evidence that the team is delivering the service outcomes and performance targets required.</w:t>
            </w:r>
          </w:p>
          <w:p w14:paraId="3DB7DE67" w14:textId="77777777" w:rsidR="00D26097" w:rsidRPr="00232E09" w:rsidRDefault="00D26097" w:rsidP="00F87D9A">
            <w:pPr>
              <w:pStyle w:val="ListParagraph"/>
              <w:widowControl w:val="0"/>
              <w:numPr>
                <w:ilvl w:val="0"/>
                <w:numId w:val="40"/>
              </w:numPr>
              <w:tabs>
                <w:tab w:val="left" w:pos="-720"/>
              </w:tabs>
              <w:suppressAutoHyphens/>
              <w:spacing w:line="276" w:lineRule="auto"/>
              <w:ind w:left="284" w:hanging="284"/>
              <w:jc w:val="both"/>
              <w:rPr>
                <w:rFonts w:cs="Arial"/>
                <w:spacing w:val="-3"/>
              </w:rPr>
            </w:pPr>
            <w:r w:rsidRPr="00232E09">
              <w:rPr>
                <w:rFonts w:cs="Arial"/>
                <w:spacing w:val="-3"/>
              </w:rPr>
              <w:t>Ensure all files, records, rotas, diaries and personnel records in particular, are accurate and up-to-date.</w:t>
            </w:r>
          </w:p>
          <w:p w14:paraId="7F5972EB" w14:textId="77777777" w:rsidR="00F42964" w:rsidRPr="00232E09" w:rsidRDefault="00F42964" w:rsidP="00F87D9A">
            <w:pPr>
              <w:pStyle w:val="ListParagraph"/>
              <w:widowControl w:val="0"/>
              <w:numPr>
                <w:ilvl w:val="0"/>
                <w:numId w:val="40"/>
              </w:numPr>
              <w:tabs>
                <w:tab w:val="left" w:pos="-720"/>
              </w:tabs>
              <w:suppressAutoHyphens/>
              <w:spacing w:line="276" w:lineRule="auto"/>
              <w:ind w:left="284" w:hanging="284"/>
              <w:jc w:val="both"/>
              <w:rPr>
                <w:rFonts w:cs="Arial"/>
                <w:spacing w:val="-3"/>
              </w:rPr>
            </w:pPr>
            <w:r>
              <w:t>Ensure that all data is managed in accordance with SSJ’s Data Protection Policy and any partnership protocols.</w:t>
            </w:r>
          </w:p>
          <w:p w14:paraId="37DF1A08" w14:textId="3313BBF8" w:rsidR="008C465F" w:rsidRPr="005072F7" w:rsidRDefault="006B34FF" w:rsidP="00E361A0">
            <w:pPr>
              <w:pStyle w:val="ListParagraph"/>
              <w:widowControl w:val="0"/>
              <w:numPr>
                <w:ilvl w:val="0"/>
                <w:numId w:val="40"/>
              </w:numPr>
              <w:tabs>
                <w:tab w:val="left" w:pos="-720"/>
              </w:tabs>
              <w:suppressAutoHyphens/>
              <w:spacing w:line="276" w:lineRule="auto"/>
              <w:ind w:left="284" w:hanging="284"/>
              <w:jc w:val="both"/>
              <w:rPr>
                <w:rFonts w:cs="Arial"/>
                <w:bCs/>
                <w:spacing w:val="-3"/>
              </w:rPr>
            </w:pPr>
            <w:r>
              <w:rPr>
                <w:rFonts w:cs="Arial"/>
              </w:rPr>
              <w:t xml:space="preserve">Work with the </w:t>
            </w:r>
            <w:r w:rsidR="00D26097" w:rsidRPr="00232E09">
              <w:rPr>
                <w:rFonts w:cs="Arial"/>
              </w:rPr>
              <w:t xml:space="preserve">Manager to devise and write new policies, procedures, forms and </w:t>
            </w:r>
            <w:r w:rsidR="00D26097" w:rsidRPr="00232E09">
              <w:rPr>
                <w:rFonts w:cs="Arial"/>
              </w:rPr>
              <w:lastRenderedPageBreak/>
              <w:t>work practices.</w:t>
            </w:r>
          </w:p>
        </w:tc>
      </w:tr>
      <w:tr w:rsidR="00F9128C" w14:paraId="0AE76FD9" w14:textId="77777777" w:rsidTr="00E61390">
        <w:trPr>
          <w:trHeight w:hRule="exact" w:val="567"/>
        </w:trPr>
        <w:tc>
          <w:tcPr>
            <w:tcW w:w="9286" w:type="dxa"/>
            <w:shd w:val="clear" w:color="auto" w:fill="D9D9D9" w:themeFill="background1" w:themeFillShade="D9"/>
            <w:vAlign w:val="center"/>
          </w:tcPr>
          <w:p w14:paraId="7BEB3F47" w14:textId="77777777" w:rsidR="00F9128C" w:rsidRPr="00900495" w:rsidRDefault="00341AC9" w:rsidP="00F87D9A">
            <w:pPr>
              <w:pStyle w:val="Heading1"/>
              <w:spacing w:line="276" w:lineRule="auto"/>
              <w:outlineLvl w:val="0"/>
            </w:pPr>
            <w:r>
              <w:lastRenderedPageBreak/>
              <w:t>Health &amp; Safety</w:t>
            </w:r>
          </w:p>
        </w:tc>
      </w:tr>
      <w:tr w:rsidR="00F9128C" w14:paraId="74E87713" w14:textId="77777777" w:rsidTr="00E61390">
        <w:tc>
          <w:tcPr>
            <w:tcW w:w="9286" w:type="dxa"/>
          </w:tcPr>
          <w:p w14:paraId="6BBA7E6B" w14:textId="3A094D02" w:rsidR="00341AC9" w:rsidRPr="007B4B1C" w:rsidRDefault="00E361A0" w:rsidP="00F87D9A">
            <w:pPr>
              <w:pStyle w:val="ListParagraph"/>
              <w:numPr>
                <w:ilvl w:val="0"/>
                <w:numId w:val="41"/>
              </w:numPr>
              <w:spacing w:line="276" w:lineRule="auto"/>
              <w:ind w:left="284" w:hanging="284"/>
            </w:pPr>
            <w:r w:rsidRPr="007B4B1C">
              <w:t>Ensure the timely reporting of repairs and maintenance requirements.</w:t>
            </w:r>
          </w:p>
          <w:p w14:paraId="6C90BD9D" w14:textId="77777777" w:rsidR="005158A4" w:rsidRPr="007B4B1C" w:rsidRDefault="005158A4" w:rsidP="00F87D9A">
            <w:pPr>
              <w:pStyle w:val="ListParagraph"/>
              <w:numPr>
                <w:ilvl w:val="0"/>
                <w:numId w:val="41"/>
              </w:numPr>
              <w:spacing w:line="276" w:lineRule="auto"/>
              <w:ind w:left="284" w:hanging="284"/>
            </w:pPr>
            <w:r w:rsidRPr="007B4B1C">
              <w:t>Support the staff team to respond and manage incidents involving service users, staff and external parties appropriately and safely.</w:t>
            </w:r>
          </w:p>
          <w:p w14:paraId="07C71BDC" w14:textId="77777777" w:rsidR="00341AC9" w:rsidRPr="007B4B1C" w:rsidRDefault="00341AC9" w:rsidP="00F87D9A">
            <w:pPr>
              <w:pStyle w:val="ListParagraph"/>
              <w:numPr>
                <w:ilvl w:val="0"/>
                <w:numId w:val="41"/>
              </w:numPr>
              <w:spacing w:line="276" w:lineRule="auto"/>
              <w:ind w:left="284" w:hanging="284"/>
            </w:pPr>
            <w:r w:rsidRPr="007B4B1C">
              <w:t>Ensure that all safeguarding policies and procedures are implemented and that staff understand their responsibilities in relation to sa</w:t>
            </w:r>
            <w:r w:rsidR="00D26097" w:rsidRPr="007B4B1C">
              <w:t>feguarding service users</w:t>
            </w:r>
            <w:r w:rsidRPr="007B4B1C">
              <w:t>.</w:t>
            </w:r>
          </w:p>
          <w:p w14:paraId="7C848915" w14:textId="77777777" w:rsidR="00341AC9" w:rsidRPr="007B4B1C" w:rsidRDefault="00341AC9" w:rsidP="00F87D9A">
            <w:pPr>
              <w:pStyle w:val="ListParagraph"/>
              <w:numPr>
                <w:ilvl w:val="0"/>
                <w:numId w:val="41"/>
              </w:numPr>
              <w:spacing w:line="276" w:lineRule="auto"/>
              <w:ind w:left="284" w:hanging="284"/>
            </w:pPr>
            <w:r w:rsidRPr="007B4B1C">
              <w:t xml:space="preserve">Ensure that </w:t>
            </w:r>
            <w:r w:rsidR="00D26097" w:rsidRPr="007B4B1C">
              <w:t>service user</w:t>
            </w:r>
            <w:r w:rsidRPr="007B4B1C">
              <w:t xml:space="preserve"> welfare and safety </w:t>
            </w:r>
            <w:r w:rsidR="00D26097" w:rsidRPr="007B4B1C">
              <w:t xml:space="preserve">is monitored </w:t>
            </w:r>
            <w:r w:rsidRPr="007B4B1C">
              <w:t>as required by the Service Manager and Commissioners.</w:t>
            </w:r>
          </w:p>
          <w:p w14:paraId="038BD362" w14:textId="77777777" w:rsidR="00341AC9" w:rsidRPr="007B4B1C" w:rsidRDefault="00341AC9" w:rsidP="00F87D9A">
            <w:pPr>
              <w:pStyle w:val="ListParagraph"/>
              <w:numPr>
                <w:ilvl w:val="0"/>
                <w:numId w:val="41"/>
              </w:numPr>
              <w:spacing w:line="276" w:lineRule="auto"/>
              <w:ind w:left="284" w:hanging="284"/>
            </w:pPr>
            <w:r w:rsidRPr="007B4B1C">
              <w:t>Undertake regular health and safety checks and inspections as directed by the Service Manager and delegate specific tasks to individual members of the staff team.</w:t>
            </w:r>
          </w:p>
          <w:p w14:paraId="263907AE" w14:textId="77777777" w:rsidR="00F9128C" w:rsidRPr="007B4B1C" w:rsidRDefault="00D26097" w:rsidP="00F87D9A">
            <w:pPr>
              <w:pStyle w:val="ListParagraph"/>
              <w:numPr>
                <w:ilvl w:val="0"/>
                <w:numId w:val="41"/>
              </w:numPr>
              <w:spacing w:line="276" w:lineRule="auto"/>
              <w:ind w:left="284" w:hanging="284"/>
            </w:pPr>
            <w:r w:rsidRPr="007B4B1C">
              <w:t>Support the Service Manager to e</w:t>
            </w:r>
            <w:r w:rsidR="00341AC9" w:rsidRPr="007B4B1C">
              <w:t xml:space="preserve">nsure that </w:t>
            </w:r>
            <w:r w:rsidRPr="007B4B1C">
              <w:t>SSJ</w:t>
            </w:r>
            <w:r w:rsidR="00341AC9" w:rsidRPr="007B4B1C">
              <w:t>’s Health &amp; Safety System is implemented correctly throughout the service.</w:t>
            </w:r>
          </w:p>
        </w:tc>
      </w:tr>
    </w:tbl>
    <w:p w14:paraId="152CFE14" w14:textId="77777777" w:rsidR="00F9128C" w:rsidRDefault="00F9128C" w:rsidP="00F87D9A">
      <w:pPr>
        <w:pStyle w:val="Header"/>
        <w:tabs>
          <w:tab w:val="clear" w:pos="4513"/>
          <w:tab w:val="clear" w:pos="9026"/>
        </w:tabs>
        <w:spacing w:after="200" w:line="276" w:lineRule="auto"/>
      </w:pPr>
    </w:p>
    <w:tbl>
      <w:tblPr>
        <w:tblStyle w:val="TableGrid1"/>
        <w:tblW w:w="0" w:type="auto"/>
        <w:tblLook w:val="04A0" w:firstRow="1" w:lastRow="0" w:firstColumn="1" w:lastColumn="0" w:noHBand="0" w:noVBand="1"/>
      </w:tblPr>
      <w:tblGrid>
        <w:gridCol w:w="9060"/>
      </w:tblGrid>
      <w:tr w:rsidR="0054319A" w:rsidRPr="0054319A" w14:paraId="205B8917" w14:textId="77777777" w:rsidTr="0054319A">
        <w:trPr>
          <w:trHeight w:hRule="exact" w:val="567"/>
        </w:trPr>
        <w:tc>
          <w:tcPr>
            <w:tcW w:w="9286" w:type="dxa"/>
            <w:shd w:val="clear" w:color="auto" w:fill="D9D9D9" w:themeFill="background1" w:themeFillShade="D9"/>
            <w:vAlign w:val="center"/>
          </w:tcPr>
          <w:p w14:paraId="7A1C0793" w14:textId="77777777" w:rsidR="0054319A" w:rsidRPr="0054319A" w:rsidRDefault="0054319A" w:rsidP="00F87D9A">
            <w:pPr>
              <w:spacing w:line="276" w:lineRule="auto"/>
              <w:rPr>
                <w:b/>
              </w:rPr>
            </w:pPr>
            <w:r>
              <w:rPr>
                <w:b/>
              </w:rPr>
              <w:t>Additional Requirements:</w:t>
            </w:r>
          </w:p>
        </w:tc>
      </w:tr>
      <w:tr w:rsidR="0054319A" w:rsidRPr="0054319A" w14:paraId="4986E5CC" w14:textId="77777777" w:rsidTr="0003505B">
        <w:tc>
          <w:tcPr>
            <w:tcW w:w="9286" w:type="dxa"/>
          </w:tcPr>
          <w:p w14:paraId="72A70667" w14:textId="1646266A" w:rsidR="00341AC9" w:rsidRDefault="00D26097" w:rsidP="00F87D9A">
            <w:pPr>
              <w:pStyle w:val="BodyTextIndent3"/>
              <w:numPr>
                <w:ilvl w:val="0"/>
                <w:numId w:val="32"/>
              </w:numPr>
              <w:tabs>
                <w:tab w:val="clear" w:pos="720"/>
                <w:tab w:val="left" w:pos="284"/>
                <w:tab w:val="num" w:pos="360"/>
              </w:tabs>
              <w:spacing w:line="276" w:lineRule="auto"/>
              <w:ind w:left="284" w:hanging="284"/>
            </w:pPr>
            <w:r>
              <w:t>V</w:t>
            </w:r>
            <w:r w:rsidR="00341AC9">
              <w:t>ary the hours worked to meet the needs of the Service and S</w:t>
            </w:r>
            <w:r>
              <w:t>SJ</w:t>
            </w:r>
            <w:r w:rsidR="00B550FC">
              <w:t>, including some evenings</w:t>
            </w:r>
            <w:r w:rsidR="003E09D8">
              <w:t xml:space="preserve">, </w:t>
            </w:r>
            <w:r w:rsidR="00B550FC">
              <w:t>weekends</w:t>
            </w:r>
            <w:r w:rsidR="003E09D8">
              <w:t xml:space="preserve"> and bank holidays</w:t>
            </w:r>
            <w:r w:rsidR="00B550FC">
              <w:t>.</w:t>
            </w:r>
          </w:p>
          <w:p w14:paraId="6FA8B4AB" w14:textId="77777777" w:rsidR="003E09D8" w:rsidRDefault="00B550FC" w:rsidP="003E09D8">
            <w:pPr>
              <w:pStyle w:val="BodyTextIndent3"/>
              <w:numPr>
                <w:ilvl w:val="0"/>
                <w:numId w:val="32"/>
              </w:numPr>
              <w:tabs>
                <w:tab w:val="clear" w:pos="720"/>
                <w:tab w:val="left" w:pos="284"/>
                <w:tab w:val="num" w:pos="360"/>
              </w:tabs>
              <w:spacing w:line="276" w:lineRule="auto"/>
              <w:ind w:left="284" w:hanging="284"/>
            </w:pPr>
            <w:r>
              <w:t xml:space="preserve">Deputise for the </w:t>
            </w:r>
            <w:r w:rsidR="00D26097">
              <w:t>Manager</w:t>
            </w:r>
            <w:r w:rsidR="00232E09">
              <w:t xml:space="preserve"> and other Team Leader</w:t>
            </w:r>
            <w:r w:rsidR="005755EA">
              <w:t>s</w:t>
            </w:r>
            <w:r w:rsidR="00D26097">
              <w:t xml:space="preserve"> in </w:t>
            </w:r>
            <w:r w:rsidR="005755EA">
              <w:t>their</w:t>
            </w:r>
            <w:r w:rsidR="00D26097">
              <w:t xml:space="preserve"> absence.</w:t>
            </w:r>
          </w:p>
          <w:p w14:paraId="79656706" w14:textId="48D35D22" w:rsidR="00341AC9" w:rsidRPr="003E09D8" w:rsidRDefault="00341AC9" w:rsidP="003E09D8">
            <w:pPr>
              <w:pStyle w:val="BodyTextIndent3"/>
              <w:numPr>
                <w:ilvl w:val="0"/>
                <w:numId w:val="32"/>
              </w:numPr>
              <w:tabs>
                <w:tab w:val="clear" w:pos="720"/>
                <w:tab w:val="left" w:pos="284"/>
                <w:tab w:val="num" w:pos="360"/>
              </w:tabs>
              <w:spacing w:line="276" w:lineRule="auto"/>
              <w:ind w:left="284" w:hanging="284"/>
            </w:pPr>
            <w:r w:rsidRPr="003E09D8">
              <w:rPr>
                <w:rFonts w:cs="Arial"/>
              </w:rPr>
              <w:t xml:space="preserve">With your </w:t>
            </w:r>
            <w:r w:rsidR="00D26097" w:rsidRPr="003E09D8">
              <w:rPr>
                <w:rFonts w:cs="Arial"/>
              </w:rPr>
              <w:t>L</w:t>
            </w:r>
            <w:r w:rsidRPr="003E09D8">
              <w:rPr>
                <w:rFonts w:cs="Arial"/>
              </w:rPr>
              <w:t xml:space="preserve">ine </w:t>
            </w:r>
            <w:r w:rsidR="00D26097" w:rsidRPr="003E09D8">
              <w:rPr>
                <w:rFonts w:cs="Arial"/>
              </w:rPr>
              <w:t>M</w:t>
            </w:r>
            <w:r w:rsidRPr="003E09D8">
              <w:rPr>
                <w:rFonts w:cs="Arial"/>
              </w:rPr>
              <w:t>anager, identify training needs and take responsibility for attending training courses as directed and giving feedback as required.</w:t>
            </w:r>
          </w:p>
          <w:p w14:paraId="422E441F" w14:textId="3E7B8D59" w:rsidR="00341AC9" w:rsidRDefault="00232E09" w:rsidP="00F87D9A">
            <w:pPr>
              <w:pStyle w:val="BodyTextIndent3"/>
              <w:numPr>
                <w:ilvl w:val="0"/>
                <w:numId w:val="32"/>
              </w:numPr>
              <w:tabs>
                <w:tab w:val="clear" w:pos="720"/>
                <w:tab w:val="num" w:pos="360"/>
              </w:tabs>
              <w:spacing w:line="276" w:lineRule="auto"/>
              <w:ind w:left="360"/>
              <w:rPr>
                <w:rFonts w:cs="Arial"/>
              </w:rPr>
            </w:pPr>
            <w:r>
              <w:rPr>
                <w:rFonts w:cs="Arial"/>
              </w:rPr>
              <w:t>Attend all weekly management meetings and, i</w:t>
            </w:r>
            <w:r w:rsidR="00B550FC">
              <w:rPr>
                <w:rFonts w:cs="Arial"/>
              </w:rPr>
              <w:t>n the absence of the</w:t>
            </w:r>
            <w:r w:rsidR="00341AC9">
              <w:rPr>
                <w:rFonts w:cs="Arial"/>
              </w:rPr>
              <w:t xml:space="preserve"> Manager</w:t>
            </w:r>
            <w:r>
              <w:rPr>
                <w:rFonts w:cs="Arial"/>
              </w:rPr>
              <w:t>,</w:t>
            </w:r>
            <w:r w:rsidR="00341AC9">
              <w:rPr>
                <w:rFonts w:cs="Arial"/>
              </w:rPr>
              <w:t xml:space="preserve"> attend the </w:t>
            </w:r>
            <w:r>
              <w:rPr>
                <w:rFonts w:cs="Arial"/>
              </w:rPr>
              <w:t>bi-</w:t>
            </w:r>
            <w:r w:rsidR="00341AC9">
              <w:rPr>
                <w:rFonts w:cs="Arial"/>
              </w:rPr>
              <w:t>monthly Manager’s meetings at head office to ensure that the Service is kept up to date with internal and other external developments.</w:t>
            </w:r>
          </w:p>
          <w:p w14:paraId="03F82551" w14:textId="77777777" w:rsidR="00341AC9" w:rsidRDefault="00341AC9" w:rsidP="00F87D9A">
            <w:pPr>
              <w:pStyle w:val="BodyTextIndent3"/>
              <w:numPr>
                <w:ilvl w:val="0"/>
                <w:numId w:val="32"/>
              </w:numPr>
              <w:tabs>
                <w:tab w:val="clear" w:pos="720"/>
                <w:tab w:val="num" w:pos="360"/>
              </w:tabs>
              <w:spacing w:line="276" w:lineRule="auto"/>
              <w:ind w:left="360"/>
              <w:rPr>
                <w:rFonts w:cs="Arial"/>
              </w:rPr>
            </w:pPr>
            <w:r>
              <w:rPr>
                <w:rFonts w:cs="Arial"/>
              </w:rPr>
              <w:t>Attend, prepare for and participate in regular supervision, working groups and meetings.</w:t>
            </w:r>
          </w:p>
          <w:p w14:paraId="61BC55E9" w14:textId="77777777" w:rsidR="00341AC9" w:rsidRDefault="00341AC9" w:rsidP="00F87D9A">
            <w:pPr>
              <w:pStyle w:val="BodyTextIndent3"/>
              <w:numPr>
                <w:ilvl w:val="0"/>
                <w:numId w:val="32"/>
              </w:numPr>
              <w:tabs>
                <w:tab w:val="clear" w:pos="720"/>
                <w:tab w:val="num" w:pos="360"/>
              </w:tabs>
              <w:spacing w:line="276" w:lineRule="auto"/>
              <w:ind w:left="360"/>
              <w:rPr>
                <w:rFonts w:cs="Arial"/>
                <w:bCs/>
              </w:rPr>
            </w:pPr>
            <w:r>
              <w:t>Proactively pursue good relationships with neighbours and the local community.</w:t>
            </w:r>
            <w:r>
              <w:rPr>
                <w:bCs/>
              </w:rPr>
              <w:t xml:space="preserve"> </w:t>
            </w:r>
          </w:p>
          <w:p w14:paraId="1138C269" w14:textId="77777777" w:rsidR="0054319A" w:rsidRPr="0054319A" w:rsidRDefault="00341AC9" w:rsidP="00F87D9A">
            <w:pPr>
              <w:widowControl w:val="0"/>
              <w:numPr>
                <w:ilvl w:val="0"/>
                <w:numId w:val="32"/>
              </w:numPr>
              <w:tabs>
                <w:tab w:val="clear" w:pos="720"/>
                <w:tab w:val="left" w:pos="-720"/>
                <w:tab w:val="left" w:pos="0"/>
                <w:tab w:val="num" w:pos="360"/>
              </w:tabs>
              <w:suppressAutoHyphens/>
              <w:spacing w:line="276" w:lineRule="auto"/>
              <w:ind w:left="360"/>
              <w:jc w:val="both"/>
            </w:pPr>
            <w:r>
              <w:rPr>
                <w:rFonts w:cs="Arial"/>
                <w:spacing w:val="-3"/>
              </w:rPr>
              <w:t>Undertake any other duties that might reasonably fall within the post's responsibilities as directed.</w:t>
            </w:r>
          </w:p>
        </w:tc>
      </w:tr>
    </w:tbl>
    <w:p w14:paraId="572AB107" w14:textId="77777777" w:rsidR="00BD6226" w:rsidRDefault="00BD6226" w:rsidP="00F87D9A">
      <w:pPr>
        <w:pStyle w:val="Header"/>
        <w:tabs>
          <w:tab w:val="clear" w:pos="4513"/>
          <w:tab w:val="clear" w:pos="9026"/>
        </w:tabs>
        <w:spacing w:after="200" w:line="276" w:lineRule="auto"/>
        <w:rPr>
          <w:b/>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6"/>
        <w:gridCol w:w="1697"/>
      </w:tblGrid>
      <w:tr w:rsidR="003F0FB0" w:rsidRPr="003F0FB0" w14:paraId="08CD1AB1" w14:textId="77777777" w:rsidTr="003F0FB0">
        <w:trPr>
          <w:trHeight w:val="851"/>
        </w:trPr>
        <w:tc>
          <w:tcPr>
            <w:tcW w:w="8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6454B" w14:textId="77777777" w:rsidR="003F0FB0" w:rsidRPr="003F0FB0" w:rsidRDefault="003F0FB0" w:rsidP="00F87D9A">
            <w:pPr>
              <w:pStyle w:val="Subtitle"/>
              <w:spacing w:line="276" w:lineRule="auto"/>
              <w:jc w:val="left"/>
              <w:rPr>
                <w:rFonts w:ascii="Arial" w:hAnsi="Arial" w:cs="Arial"/>
                <w:sz w:val="24"/>
                <w:szCs w:val="24"/>
                <w:u w:val="none"/>
              </w:rPr>
            </w:pPr>
            <w:r w:rsidRPr="003F0FB0">
              <w:rPr>
                <w:rFonts w:ascii="Arial" w:hAnsi="Arial" w:cs="Arial"/>
                <w:b/>
                <w:sz w:val="24"/>
                <w:szCs w:val="24"/>
                <w:u w:val="none"/>
              </w:rPr>
              <w:t>Experience</w:t>
            </w:r>
            <w:r>
              <w:rPr>
                <w:rFonts w:ascii="Arial" w:hAnsi="Arial" w:cs="Arial"/>
                <w:b/>
                <w:sz w:val="24"/>
                <w:szCs w:val="24"/>
                <w:u w:val="none"/>
              </w:rPr>
              <w:t>,</w:t>
            </w:r>
            <w:r w:rsidRPr="003F0FB0">
              <w:rPr>
                <w:rFonts w:ascii="Arial" w:hAnsi="Arial" w:cs="Arial"/>
                <w:b/>
                <w:sz w:val="24"/>
                <w:szCs w:val="24"/>
                <w:u w:val="none"/>
              </w:rPr>
              <w:t xml:space="preserve"> Knowledge</w:t>
            </w:r>
            <w:r>
              <w:rPr>
                <w:rFonts w:ascii="Arial" w:hAnsi="Arial" w:cs="Arial"/>
                <w:b/>
                <w:sz w:val="24"/>
                <w:szCs w:val="24"/>
                <w:u w:val="none"/>
              </w:rPr>
              <w:t xml:space="preserve"> and Ability</w:t>
            </w:r>
            <w:r w:rsidRPr="003F0FB0">
              <w:rPr>
                <w:rFonts w:ascii="Arial" w:hAnsi="Arial" w:cs="Arial"/>
                <w:b/>
                <w:sz w:val="24"/>
                <w:szCs w:val="24"/>
                <w:u w:val="none"/>
              </w:rPr>
              <w:t xml:space="preserve"> – the successful candidate must demonstrate the following:</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D095E" w14:textId="77777777" w:rsidR="003F0FB0" w:rsidRPr="003F0FB0" w:rsidRDefault="003F0FB0" w:rsidP="00F87D9A">
            <w:pPr>
              <w:pStyle w:val="Subtitle"/>
              <w:spacing w:line="276" w:lineRule="auto"/>
              <w:rPr>
                <w:rFonts w:ascii="Arial" w:hAnsi="Arial" w:cs="Arial"/>
                <w:b/>
                <w:sz w:val="24"/>
                <w:szCs w:val="24"/>
                <w:u w:val="none"/>
              </w:rPr>
            </w:pPr>
            <w:r w:rsidRPr="003F0FB0">
              <w:rPr>
                <w:rFonts w:ascii="Arial" w:hAnsi="Arial" w:cs="Arial"/>
                <w:b/>
                <w:sz w:val="24"/>
                <w:szCs w:val="24"/>
                <w:u w:val="none"/>
              </w:rPr>
              <w:t>Assessment</w:t>
            </w:r>
          </w:p>
        </w:tc>
      </w:tr>
      <w:tr w:rsidR="00232E09" w:rsidRPr="00BD6226" w14:paraId="5679F55F" w14:textId="77777777" w:rsidTr="00F40236">
        <w:trPr>
          <w:trHeight w:val="851"/>
        </w:trPr>
        <w:tc>
          <w:tcPr>
            <w:tcW w:w="8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5ACFA" w14:textId="19D9CB67" w:rsidR="00232E09" w:rsidRDefault="00232E09" w:rsidP="00F87D9A">
            <w:pPr>
              <w:tabs>
                <w:tab w:val="left" w:pos="-720"/>
              </w:tabs>
              <w:suppressAutoHyphens/>
              <w:jc w:val="both"/>
            </w:pPr>
            <w:r>
              <w:t>Minimum 2 years’ experience working in services providing support to people</w:t>
            </w:r>
            <w:r w:rsidR="003E09D8">
              <w:t xml:space="preserve"> presenting</w:t>
            </w:r>
            <w:r>
              <w:t xml:space="preserve"> with </w:t>
            </w:r>
            <w:r w:rsidR="003E09D8">
              <w:t xml:space="preserve">problematic </w:t>
            </w:r>
            <w:r>
              <w:t>alcohol and substance use, mental</w:t>
            </w:r>
            <w:r w:rsidR="003E09D8">
              <w:t xml:space="preserve"> ill-</w:t>
            </w:r>
            <w:r>
              <w:t>health and behaviour</w:t>
            </w:r>
            <w:r w:rsidR="003E09D8">
              <w:t>s that challenge</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C0E6" w14:textId="503E6094" w:rsidR="00232E09" w:rsidRPr="00E06761" w:rsidRDefault="00E06761" w:rsidP="00F87D9A">
            <w:pPr>
              <w:pStyle w:val="Subtitle"/>
              <w:spacing w:line="276" w:lineRule="auto"/>
              <w:rPr>
                <w:rFonts w:ascii="Arial" w:hAnsi="Arial" w:cs="Arial"/>
                <w:bCs/>
                <w:sz w:val="23"/>
                <w:szCs w:val="23"/>
                <w:u w:val="none"/>
              </w:rPr>
            </w:pPr>
            <w:r>
              <w:rPr>
                <w:rFonts w:ascii="Arial" w:hAnsi="Arial" w:cs="Arial"/>
                <w:sz w:val="23"/>
                <w:szCs w:val="23"/>
                <w:u w:val="none"/>
              </w:rPr>
              <w:t>CV</w:t>
            </w:r>
            <w:r w:rsidR="00232E09" w:rsidRPr="00E06761">
              <w:rPr>
                <w:rFonts w:ascii="Arial" w:hAnsi="Arial" w:cs="Arial"/>
                <w:sz w:val="23"/>
                <w:szCs w:val="23"/>
                <w:u w:val="none"/>
              </w:rPr>
              <w:t xml:space="preserve"> </w:t>
            </w:r>
          </w:p>
        </w:tc>
      </w:tr>
      <w:tr w:rsidR="00870449" w:rsidRPr="00BD6226" w14:paraId="24E84EBD" w14:textId="77777777" w:rsidTr="00F40236">
        <w:trPr>
          <w:trHeight w:val="851"/>
        </w:trPr>
        <w:tc>
          <w:tcPr>
            <w:tcW w:w="80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C711BC" w14:textId="77777777" w:rsidR="00870449" w:rsidRPr="00204A24" w:rsidRDefault="00870449" w:rsidP="00F87D9A">
            <w:pPr>
              <w:pStyle w:val="Subtitle"/>
              <w:spacing w:before="60" w:after="180" w:line="276" w:lineRule="auto"/>
              <w:jc w:val="left"/>
              <w:rPr>
                <w:rFonts w:ascii="Arial" w:hAnsi="Arial" w:cs="Arial"/>
                <w:bCs/>
                <w:sz w:val="24"/>
                <w:u w:val="none"/>
              </w:rPr>
            </w:pPr>
            <w:r w:rsidRPr="00204A24">
              <w:rPr>
                <w:rFonts w:ascii="Arial" w:hAnsi="Arial" w:cs="Arial"/>
                <w:sz w:val="24"/>
                <w:u w:val="none"/>
              </w:rPr>
              <w:t xml:space="preserve">Experience of managing </w:t>
            </w:r>
            <w:r w:rsidR="00341AC9">
              <w:rPr>
                <w:rFonts w:ascii="Arial" w:hAnsi="Arial" w:cs="Arial"/>
                <w:sz w:val="24"/>
                <w:u w:val="none"/>
              </w:rPr>
              <w:t>staff</w:t>
            </w:r>
            <w:r w:rsidRPr="00204A24">
              <w:rPr>
                <w:rFonts w:ascii="Arial" w:hAnsi="Arial" w:cs="Arial"/>
                <w:sz w:val="24"/>
                <w:u w:val="none"/>
              </w:rPr>
              <w:t>,</w:t>
            </w:r>
            <w:r w:rsidR="00232E09">
              <w:rPr>
                <w:rFonts w:ascii="Arial" w:hAnsi="Arial" w:cs="Arial"/>
                <w:sz w:val="24"/>
                <w:u w:val="none"/>
              </w:rPr>
              <w:t xml:space="preserve"> including</w:t>
            </w:r>
            <w:r w:rsidRPr="00204A24">
              <w:rPr>
                <w:rFonts w:ascii="Arial" w:hAnsi="Arial" w:cs="Arial"/>
                <w:sz w:val="24"/>
                <w:u w:val="none"/>
              </w:rPr>
              <w:t xml:space="preserve"> dealing with performance issues</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01311" w14:textId="592B26AF" w:rsidR="00870449" w:rsidRPr="00E06761" w:rsidRDefault="00E06761" w:rsidP="00F87D9A">
            <w:pPr>
              <w:pStyle w:val="Subtitle"/>
              <w:spacing w:line="276" w:lineRule="auto"/>
              <w:rPr>
                <w:rFonts w:ascii="Arial" w:hAnsi="Arial" w:cs="Arial"/>
                <w:bCs/>
                <w:sz w:val="23"/>
                <w:szCs w:val="23"/>
                <w:u w:val="none"/>
              </w:rPr>
            </w:pPr>
            <w:r>
              <w:rPr>
                <w:rFonts w:ascii="Arial" w:hAnsi="Arial"/>
                <w:sz w:val="23"/>
                <w:szCs w:val="23"/>
                <w:u w:val="none"/>
              </w:rPr>
              <w:t>CV</w:t>
            </w:r>
            <w:r w:rsidR="00870449" w:rsidRPr="00E06761">
              <w:rPr>
                <w:rFonts w:ascii="Arial" w:hAnsi="Arial"/>
                <w:sz w:val="23"/>
                <w:szCs w:val="23"/>
                <w:u w:val="none"/>
              </w:rPr>
              <w:t xml:space="preserve"> INTERVIEW</w:t>
            </w:r>
          </w:p>
        </w:tc>
      </w:tr>
      <w:tr w:rsidR="00870449" w:rsidRPr="00BD6226" w14:paraId="01091159" w14:textId="77777777" w:rsidTr="00F40236">
        <w:trPr>
          <w:trHeight w:val="851"/>
        </w:trPr>
        <w:tc>
          <w:tcPr>
            <w:tcW w:w="801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EC56" w14:textId="77777777" w:rsidR="00870449" w:rsidRDefault="00870449" w:rsidP="00F87D9A">
            <w:r w:rsidRPr="004467D6">
              <w:t>Experience of partnership working and liaison with statutory and voluntary agencies</w:t>
            </w:r>
          </w:p>
          <w:p w14:paraId="7F218126" w14:textId="6AEB702A" w:rsidR="003E09D8" w:rsidRPr="003E09D8" w:rsidRDefault="003E09D8" w:rsidP="003E09D8">
            <w:pPr>
              <w:tabs>
                <w:tab w:val="left" w:pos="3165"/>
              </w:tabs>
            </w:pPr>
            <w:r>
              <w:lastRenderedPageBreak/>
              <w:tab/>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47C80" w14:textId="7FAA532C" w:rsidR="00870449" w:rsidRPr="00E06761" w:rsidRDefault="00E06761" w:rsidP="00F87D9A">
            <w:pPr>
              <w:jc w:val="center"/>
              <w:rPr>
                <w:sz w:val="23"/>
                <w:szCs w:val="23"/>
              </w:rPr>
            </w:pPr>
            <w:r>
              <w:rPr>
                <w:sz w:val="23"/>
                <w:szCs w:val="23"/>
              </w:rPr>
              <w:lastRenderedPageBreak/>
              <w:t>CV</w:t>
            </w:r>
          </w:p>
        </w:tc>
      </w:tr>
      <w:tr w:rsidR="004467D6" w:rsidRPr="00BD6226" w14:paraId="47071CA7" w14:textId="77777777" w:rsidTr="00F40236">
        <w:trPr>
          <w:trHeight w:val="851"/>
        </w:trPr>
        <w:tc>
          <w:tcPr>
            <w:tcW w:w="8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473" w14:textId="6BA3DFC0" w:rsidR="004467D6" w:rsidRPr="00204A24" w:rsidRDefault="004467D6" w:rsidP="00F87D9A">
            <w:pPr>
              <w:pStyle w:val="Subtitle"/>
              <w:spacing w:before="60" w:after="180" w:line="276" w:lineRule="auto"/>
              <w:jc w:val="left"/>
              <w:rPr>
                <w:rFonts w:ascii="Arial" w:hAnsi="Arial" w:cs="Arial"/>
                <w:bCs/>
                <w:sz w:val="24"/>
                <w:u w:val="none"/>
              </w:rPr>
            </w:pPr>
            <w:r w:rsidRPr="00204A24">
              <w:rPr>
                <w:rFonts w:ascii="Arial" w:hAnsi="Arial" w:cs="Arial"/>
                <w:sz w:val="24"/>
                <w:u w:val="none"/>
              </w:rPr>
              <w:t xml:space="preserve">Understanding </w:t>
            </w:r>
            <w:r w:rsidR="00870449">
              <w:rPr>
                <w:rFonts w:ascii="Arial" w:hAnsi="Arial" w:cs="Arial"/>
                <w:sz w:val="24"/>
                <w:u w:val="none"/>
              </w:rPr>
              <w:t xml:space="preserve">of </w:t>
            </w:r>
            <w:r w:rsidRPr="00204A24">
              <w:rPr>
                <w:rFonts w:ascii="Arial" w:hAnsi="Arial" w:cs="Arial"/>
                <w:sz w:val="24"/>
                <w:u w:val="none"/>
              </w:rPr>
              <w:t>the diverse needs of s</w:t>
            </w:r>
            <w:r w:rsidR="00232E09">
              <w:rPr>
                <w:rFonts w:ascii="Arial" w:hAnsi="Arial" w:cs="Arial"/>
                <w:sz w:val="24"/>
                <w:u w:val="none"/>
              </w:rPr>
              <w:t>ervice users</w:t>
            </w:r>
            <w:r w:rsidRPr="00204A24">
              <w:rPr>
                <w:rFonts w:ascii="Arial" w:hAnsi="Arial" w:cs="Arial"/>
                <w:sz w:val="24"/>
                <w:u w:val="none"/>
              </w:rPr>
              <w:t xml:space="preserve"> </w:t>
            </w:r>
            <w:r w:rsidR="00F40236">
              <w:rPr>
                <w:rFonts w:ascii="Arial" w:hAnsi="Arial" w:cs="Arial"/>
                <w:sz w:val="24"/>
                <w:u w:val="none"/>
              </w:rPr>
              <w:t xml:space="preserve">with </w:t>
            </w:r>
            <w:r w:rsidR="003E09D8">
              <w:rPr>
                <w:rFonts w:ascii="Arial" w:hAnsi="Arial" w:cs="Arial"/>
                <w:sz w:val="24"/>
                <w:u w:val="none"/>
              </w:rPr>
              <w:t xml:space="preserve">problematic </w:t>
            </w:r>
            <w:r w:rsidR="00F612BE">
              <w:rPr>
                <w:rFonts w:ascii="Arial" w:hAnsi="Arial" w:cs="Arial"/>
                <w:sz w:val="24"/>
                <w:u w:val="none"/>
              </w:rPr>
              <w:t>substance</w:t>
            </w:r>
            <w:r w:rsidR="003E09D8">
              <w:rPr>
                <w:rFonts w:ascii="Arial" w:hAnsi="Arial" w:cs="Arial"/>
                <w:sz w:val="24"/>
                <w:u w:val="none"/>
              </w:rPr>
              <w:t xml:space="preserve"> </w:t>
            </w:r>
            <w:r w:rsidR="00F612BE">
              <w:rPr>
                <w:rFonts w:ascii="Arial" w:hAnsi="Arial" w:cs="Arial"/>
                <w:sz w:val="24"/>
                <w:u w:val="none"/>
              </w:rPr>
              <w:t xml:space="preserve">use </w:t>
            </w:r>
            <w:r w:rsidR="00341AC9">
              <w:rPr>
                <w:rFonts w:ascii="Arial" w:hAnsi="Arial" w:cs="Arial"/>
                <w:sz w:val="24"/>
                <w:u w:val="none"/>
              </w:rPr>
              <w:t xml:space="preserve">and mental </w:t>
            </w:r>
            <w:r w:rsidR="003E09D8">
              <w:rPr>
                <w:rFonts w:ascii="Arial" w:hAnsi="Arial" w:cs="Arial"/>
                <w:sz w:val="24"/>
                <w:u w:val="none"/>
              </w:rPr>
              <w:t>ill-</w:t>
            </w:r>
            <w:r w:rsidR="00341AC9">
              <w:rPr>
                <w:rFonts w:ascii="Arial" w:hAnsi="Arial" w:cs="Arial"/>
                <w:sz w:val="24"/>
                <w:u w:val="none"/>
              </w:rPr>
              <w:t>health</w:t>
            </w:r>
            <w:r w:rsidR="003E09D8">
              <w:rPr>
                <w:rFonts w:ascii="Arial" w:hAnsi="Arial" w:cs="Arial"/>
                <w:sz w:val="24"/>
                <w:u w:val="none"/>
              </w:rPr>
              <w:t xml:space="preserve">, </w:t>
            </w:r>
            <w:r w:rsidR="00341AC9">
              <w:rPr>
                <w:rFonts w:ascii="Arial" w:hAnsi="Arial" w:cs="Arial"/>
                <w:sz w:val="24"/>
                <w:u w:val="none"/>
              </w:rPr>
              <w:t>and</w:t>
            </w:r>
            <w:r w:rsidR="00F612BE">
              <w:rPr>
                <w:rFonts w:ascii="Arial" w:hAnsi="Arial" w:cs="Arial"/>
                <w:sz w:val="24"/>
                <w:u w:val="none"/>
              </w:rPr>
              <w:t xml:space="preserve"> knowledge of</w:t>
            </w:r>
            <w:r w:rsidR="00F40236" w:rsidRPr="00870449">
              <w:rPr>
                <w:rFonts w:ascii="Arial" w:hAnsi="Arial" w:cs="Arial"/>
                <w:sz w:val="24"/>
                <w:u w:val="none"/>
              </w:rPr>
              <w:t xml:space="preserve"> harm</w:t>
            </w:r>
            <w:r w:rsidR="003E09D8">
              <w:rPr>
                <w:rFonts w:ascii="Arial" w:hAnsi="Arial" w:cs="Arial"/>
                <w:sz w:val="24"/>
                <w:u w:val="none"/>
              </w:rPr>
              <w:t xml:space="preserve"> </w:t>
            </w:r>
            <w:r w:rsidR="00F40236" w:rsidRPr="00870449">
              <w:rPr>
                <w:rFonts w:ascii="Arial" w:hAnsi="Arial" w:cs="Arial"/>
                <w:sz w:val="24"/>
                <w:u w:val="none"/>
              </w:rPr>
              <w:t>minimisation and treatment options</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2348E" w14:textId="432621CA" w:rsidR="004467D6" w:rsidRPr="00E06761" w:rsidRDefault="00E06761" w:rsidP="00F87D9A">
            <w:pPr>
              <w:pStyle w:val="Subtitle"/>
              <w:spacing w:line="276" w:lineRule="auto"/>
              <w:rPr>
                <w:rFonts w:ascii="Arial" w:hAnsi="Arial" w:cs="Arial"/>
                <w:bCs/>
                <w:sz w:val="23"/>
                <w:szCs w:val="23"/>
                <w:u w:val="none"/>
              </w:rPr>
            </w:pPr>
            <w:r>
              <w:rPr>
                <w:rFonts w:ascii="Arial" w:hAnsi="Arial"/>
                <w:sz w:val="23"/>
                <w:szCs w:val="23"/>
                <w:u w:val="none"/>
              </w:rPr>
              <w:t>CV</w:t>
            </w:r>
            <w:r w:rsidR="004467D6" w:rsidRPr="00E06761">
              <w:rPr>
                <w:rFonts w:ascii="Arial" w:hAnsi="Arial"/>
                <w:sz w:val="23"/>
                <w:szCs w:val="23"/>
                <w:u w:val="none"/>
              </w:rPr>
              <w:t xml:space="preserve"> INTERVIEW</w:t>
            </w:r>
          </w:p>
        </w:tc>
      </w:tr>
      <w:tr w:rsidR="004467D6" w14:paraId="3714077A" w14:textId="77777777" w:rsidTr="00F40236">
        <w:trPr>
          <w:trHeight w:val="651"/>
        </w:trPr>
        <w:tc>
          <w:tcPr>
            <w:tcW w:w="8016" w:type="dxa"/>
          </w:tcPr>
          <w:p w14:paraId="76E31040" w14:textId="045C040C" w:rsidR="004467D6" w:rsidRPr="00B0690C" w:rsidRDefault="00232E09" w:rsidP="00F87D9A">
            <w:r w:rsidRPr="00232E09">
              <w:t>Understanding of modern psycho-social interventions, including ACT,</w:t>
            </w:r>
            <w:r w:rsidR="003E09D8">
              <w:t xml:space="preserve"> m</w:t>
            </w:r>
            <w:r w:rsidRPr="00232E09">
              <w:t>indfulness, CBT and concepts such as reco</w:t>
            </w:r>
            <w:r w:rsidR="00C7535C">
              <w:t>very capital and harm reduction</w:t>
            </w:r>
          </w:p>
        </w:tc>
        <w:tc>
          <w:tcPr>
            <w:tcW w:w="1697" w:type="dxa"/>
            <w:vAlign w:val="center"/>
          </w:tcPr>
          <w:p w14:paraId="7FF3626E" w14:textId="5BE08852" w:rsidR="004467D6" w:rsidRPr="00E06761" w:rsidRDefault="00E06761" w:rsidP="00F87D9A">
            <w:pPr>
              <w:jc w:val="center"/>
              <w:rPr>
                <w:sz w:val="23"/>
                <w:szCs w:val="23"/>
              </w:rPr>
            </w:pPr>
            <w:r>
              <w:rPr>
                <w:sz w:val="23"/>
                <w:szCs w:val="23"/>
              </w:rPr>
              <w:t>CV</w:t>
            </w:r>
            <w:r w:rsidR="004467D6" w:rsidRPr="00E06761">
              <w:rPr>
                <w:sz w:val="23"/>
                <w:szCs w:val="23"/>
              </w:rPr>
              <w:t xml:space="preserve"> INTERVIEW</w:t>
            </w:r>
          </w:p>
        </w:tc>
      </w:tr>
      <w:tr w:rsidR="005755EA" w:rsidRPr="00F40236" w14:paraId="3F597C92" w14:textId="77777777" w:rsidTr="009828B0">
        <w:trPr>
          <w:trHeight w:val="651"/>
        </w:trPr>
        <w:tc>
          <w:tcPr>
            <w:tcW w:w="8016" w:type="dxa"/>
            <w:vAlign w:val="center"/>
          </w:tcPr>
          <w:p w14:paraId="166FB45B" w14:textId="77777777" w:rsidR="005755EA" w:rsidRPr="00EE6FF5" w:rsidRDefault="005755EA" w:rsidP="00F87D9A">
            <w:r w:rsidRPr="00EE6FF5">
              <w:t>Understand</w:t>
            </w:r>
            <w:r>
              <w:t>ing of</w:t>
            </w:r>
            <w:r w:rsidRPr="00EE6FF5">
              <w:t xml:space="preserve"> Equality and Diversity, in relation to both employment of staff and access to services by clients</w:t>
            </w:r>
          </w:p>
        </w:tc>
        <w:tc>
          <w:tcPr>
            <w:tcW w:w="1697" w:type="dxa"/>
            <w:vAlign w:val="center"/>
          </w:tcPr>
          <w:p w14:paraId="5666C326" w14:textId="77777777" w:rsidR="005755EA" w:rsidRPr="00E06761" w:rsidRDefault="005755EA" w:rsidP="00F87D9A">
            <w:pPr>
              <w:jc w:val="center"/>
              <w:rPr>
                <w:sz w:val="23"/>
                <w:szCs w:val="23"/>
              </w:rPr>
            </w:pPr>
            <w:r w:rsidRPr="00E06761">
              <w:rPr>
                <w:sz w:val="23"/>
                <w:szCs w:val="23"/>
              </w:rPr>
              <w:t>INTERVIEW</w:t>
            </w:r>
          </w:p>
        </w:tc>
      </w:tr>
      <w:tr w:rsidR="00FA496E" w:rsidRPr="00F40236" w14:paraId="672076FA" w14:textId="77777777" w:rsidTr="00FA496E">
        <w:trPr>
          <w:trHeight w:val="651"/>
        </w:trPr>
        <w:tc>
          <w:tcPr>
            <w:tcW w:w="8016" w:type="dxa"/>
          </w:tcPr>
          <w:p w14:paraId="670CB8DD" w14:textId="77777777" w:rsidR="00FA496E" w:rsidRDefault="00FA496E" w:rsidP="00F87D9A">
            <w:r>
              <w:t xml:space="preserve">Understanding of confidentiality and data protection </w:t>
            </w:r>
          </w:p>
        </w:tc>
        <w:tc>
          <w:tcPr>
            <w:tcW w:w="1697" w:type="dxa"/>
            <w:vAlign w:val="bottom"/>
          </w:tcPr>
          <w:p w14:paraId="6E1CEF97" w14:textId="77777777" w:rsidR="00FA496E" w:rsidRPr="00E06761" w:rsidRDefault="00FA496E" w:rsidP="00FA496E">
            <w:pPr>
              <w:pStyle w:val="Header"/>
              <w:tabs>
                <w:tab w:val="clear" w:pos="4513"/>
                <w:tab w:val="clear" w:pos="9026"/>
              </w:tabs>
              <w:spacing w:after="200" w:line="276" w:lineRule="auto"/>
              <w:rPr>
                <w:sz w:val="23"/>
                <w:szCs w:val="23"/>
              </w:rPr>
            </w:pPr>
            <w:r w:rsidRPr="00E06761">
              <w:rPr>
                <w:sz w:val="23"/>
                <w:szCs w:val="23"/>
              </w:rPr>
              <w:t>INTERVIEW</w:t>
            </w:r>
          </w:p>
        </w:tc>
      </w:tr>
      <w:tr w:rsidR="005755EA" w:rsidRPr="00F40236" w14:paraId="6E054394" w14:textId="77777777" w:rsidTr="00F40236">
        <w:trPr>
          <w:trHeight w:val="651"/>
        </w:trPr>
        <w:tc>
          <w:tcPr>
            <w:tcW w:w="8016" w:type="dxa"/>
          </w:tcPr>
          <w:p w14:paraId="6381503A" w14:textId="77777777" w:rsidR="005755EA" w:rsidRPr="00F40236" w:rsidRDefault="005755EA" w:rsidP="00F87D9A">
            <w:r>
              <w:t>A</w:t>
            </w:r>
            <w:r w:rsidRPr="00F40236">
              <w:t>bility to act on your own initiative and make difficult management decisions under pressure and manage difficult situations</w:t>
            </w:r>
          </w:p>
        </w:tc>
        <w:tc>
          <w:tcPr>
            <w:tcW w:w="1697" w:type="dxa"/>
            <w:vAlign w:val="center"/>
          </w:tcPr>
          <w:p w14:paraId="72EFA120" w14:textId="112AEEA2" w:rsidR="005755EA" w:rsidRPr="00E06761" w:rsidRDefault="00E06761" w:rsidP="00F87D9A">
            <w:pPr>
              <w:jc w:val="center"/>
              <w:rPr>
                <w:sz w:val="23"/>
                <w:szCs w:val="23"/>
              </w:rPr>
            </w:pPr>
            <w:r>
              <w:rPr>
                <w:sz w:val="23"/>
                <w:szCs w:val="23"/>
              </w:rPr>
              <w:t>CV</w:t>
            </w:r>
            <w:r w:rsidR="005755EA" w:rsidRPr="00E06761">
              <w:rPr>
                <w:sz w:val="23"/>
                <w:szCs w:val="23"/>
              </w:rPr>
              <w:t xml:space="preserve"> INTERVIEW</w:t>
            </w:r>
          </w:p>
        </w:tc>
      </w:tr>
      <w:tr w:rsidR="005755EA" w:rsidRPr="00F40236" w14:paraId="1B54A350" w14:textId="77777777" w:rsidTr="00F40236">
        <w:trPr>
          <w:trHeight w:val="651"/>
        </w:trPr>
        <w:tc>
          <w:tcPr>
            <w:tcW w:w="8016" w:type="dxa"/>
          </w:tcPr>
          <w:p w14:paraId="5AFE87D0" w14:textId="77777777" w:rsidR="005755EA" w:rsidRPr="00B0690C" w:rsidRDefault="005755EA" w:rsidP="00F87D9A">
            <w:r w:rsidRPr="00B0690C">
              <w:t>Understand</w:t>
            </w:r>
            <w:r>
              <w:t>ing of</w:t>
            </w:r>
            <w:r w:rsidRPr="00B0690C">
              <w:t xml:space="preserve"> risk assessments</w:t>
            </w:r>
            <w:r>
              <w:t xml:space="preserve"> and risk management</w:t>
            </w:r>
          </w:p>
        </w:tc>
        <w:tc>
          <w:tcPr>
            <w:tcW w:w="1697" w:type="dxa"/>
            <w:vAlign w:val="center"/>
          </w:tcPr>
          <w:p w14:paraId="71AD2AEC" w14:textId="34D263E2" w:rsidR="005755EA" w:rsidRPr="00E06761" w:rsidRDefault="00E06761" w:rsidP="00F87D9A">
            <w:pPr>
              <w:jc w:val="center"/>
              <w:rPr>
                <w:sz w:val="23"/>
                <w:szCs w:val="23"/>
              </w:rPr>
            </w:pPr>
            <w:r>
              <w:rPr>
                <w:sz w:val="23"/>
                <w:szCs w:val="23"/>
              </w:rPr>
              <w:t>CV</w:t>
            </w:r>
            <w:r w:rsidR="005755EA" w:rsidRPr="00E06761">
              <w:rPr>
                <w:sz w:val="23"/>
                <w:szCs w:val="23"/>
              </w:rPr>
              <w:t xml:space="preserve"> INTERVIEW</w:t>
            </w:r>
          </w:p>
        </w:tc>
      </w:tr>
      <w:tr w:rsidR="005755EA" w:rsidRPr="00F40236" w14:paraId="2301F46A" w14:textId="77777777" w:rsidTr="00F40236">
        <w:trPr>
          <w:trHeight w:val="651"/>
        </w:trPr>
        <w:tc>
          <w:tcPr>
            <w:tcW w:w="8016" w:type="dxa"/>
          </w:tcPr>
          <w:p w14:paraId="1909E60B" w14:textId="77777777" w:rsidR="005755EA" w:rsidRPr="00F40236" w:rsidRDefault="005755EA" w:rsidP="00F87D9A">
            <w:r>
              <w:t xml:space="preserve">Good standard of </w:t>
            </w:r>
            <w:r w:rsidRPr="00F40236">
              <w:t>listening, verbal and written communication skills to enable effective communication with staff, s</w:t>
            </w:r>
            <w:r>
              <w:t>ervice users</w:t>
            </w:r>
            <w:r w:rsidRPr="00F40236">
              <w:t xml:space="preserve"> and external agencies</w:t>
            </w:r>
          </w:p>
        </w:tc>
        <w:tc>
          <w:tcPr>
            <w:tcW w:w="1697" w:type="dxa"/>
            <w:vAlign w:val="center"/>
          </w:tcPr>
          <w:p w14:paraId="2BCAED65" w14:textId="144F3D14" w:rsidR="005755EA" w:rsidRPr="00E06761" w:rsidRDefault="00E06761" w:rsidP="00F87D9A">
            <w:pPr>
              <w:jc w:val="center"/>
              <w:rPr>
                <w:sz w:val="23"/>
                <w:szCs w:val="23"/>
              </w:rPr>
            </w:pPr>
            <w:r>
              <w:rPr>
                <w:sz w:val="23"/>
                <w:szCs w:val="23"/>
              </w:rPr>
              <w:t>CV</w:t>
            </w:r>
            <w:r w:rsidR="005755EA" w:rsidRPr="00E06761">
              <w:rPr>
                <w:sz w:val="23"/>
                <w:szCs w:val="23"/>
              </w:rPr>
              <w:t xml:space="preserve"> INTERVIEW</w:t>
            </w:r>
          </w:p>
        </w:tc>
      </w:tr>
      <w:tr w:rsidR="005755EA" w:rsidRPr="00F40236" w14:paraId="135F6DA3" w14:textId="77777777" w:rsidTr="00F40236">
        <w:trPr>
          <w:trHeight w:val="651"/>
        </w:trPr>
        <w:tc>
          <w:tcPr>
            <w:tcW w:w="8016" w:type="dxa"/>
          </w:tcPr>
          <w:p w14:paraId="1D0A4D3E" w14:textId="5F4E5DA4" w:rsidR="005755EA" w:rsidRPr="00F40236" w:rsidRDefault="005755EA" w:rsidP="00F87D9A">
            <w:r w:rsidRPr="00F40236">
              <w:t xml:space="preserve">Literacy skills sufficient to write </w:t>
            </w:r>
            <w:r>
              <w:t>reports and</w:t>
            </w:r>
            <w:r w:rsidRPr="00F40236">
              <w:t xml:space="preserve"> procedures</w:t>
            </w:r>
            <w:r w:rsidR="00511FA6">
              <w:t>,</w:t>
            </w:r>
            <w:r w:rsidRPr="00F40236">
              <w:t xml:space="preserve"> and numeracy skills sufficient to understand budgets</w:t>
            </w:r>
          </w:p>
        </w:tc>
        <w:tc>
          <w:tcPr>
            <w:tcW w:w="1697" w:type="dxa"/>
            <w:vAlign w:val="center"/>
          </w:tcPr>
          <w:p w14:paraId="2F4208FC" w14:textId="3ACDAB15" w:rsidR="005755EA" w:rsidRPr="00E06761" w:rsidRDefault="00E06761" w:rsidP="00F87D9A">
            <w:pPr>
              <w:jc w:val="center"/>
              <w:rPr>
                <w:sz w:val="23"/>
                <w:szCs w:val="23"/>
              </w:rPr>
            </w:pPr>
            <w:r>
              <w:rPr>
                <w:sz w:val="23"/>
                <w:szCs w:val="23"/>
              </w:rPr>
              <w:t>CV</w:t>
            </w:r>
            <w:r w:rsidR="005755EA" w:rsidRPr="00E06761">
              <w:rPr>
                <w:sz w:val="23"/>
                <w:szCs w:val="23"/>
              </w:rPr>
              <w:t xml:space="preserve"> INTERVIEW</w:t>
            </w:r>
          </w:p>
        </w:tc>
      </w:tr>
      <w:tr w:rsidR="005755EA" w14:paraId="5659DE41" w14:textId="77777777" w:rsidTr="00F40236">
        <w:trPr>
          <w:trHeight w:val="737"/>
        </w:trPr>
        <w:tc>
          <w:tcPr>
            <w:tcW w:w="8016" w:type="dxa"/>
          </w:tcPr>
          <w:p w14:paraId="4EFDC1A2" w14:textId="77777777" w:rsidR="005755EA" w:rsidRPr="00F40236" w:rsidRDefault="005755EA" w:rsidP="00F87D9A">
            <w:pPr>
              <w:pStyle w:val="Subtitle"/>
              <w:spacing w:before="60" w:after="180" w:line="276" w:lineRule="auto"/>
              <w:jc w:val="left"/>
              <w:rPr>
                <w:rFonts w:ascii="Arial" w:hAnsi="Arial" w:cs="Arial"/>
                <w:bCs/>
                <w:sz w:val="24"/>
                <w:u w:val="none"/>
              </w:rPr>
            </w:pPr>
            <w:r w:rsidRPr="00F40236">
              <w:rPr>
                <w:rFonts w:ascii="Arial" w:hAnsi="Arial" w:cs="Arial"/>
                <w:sz w:val="24"/>
                <w:u w:val="none"/>
              </w:rPr>
              <w:t>The ability to organise and manage your time and workload, meeting deadlines and prioritising jobs effectively</w:t>
            </w:r>
          </w:p>
        </w:tc>
        <w:tc>
          <w:tcPr>
            <w:tcW w:w="1697" w:type="dxa"/>
            <w:vAlign w:val="center"/>
          </w:tcPr>
          <w:p w14:paraId="77FA3F43" w14:textId="66A55D39" w:rsidR="005755EA" w:rsidRPr="00E06761" w:rsidRDefault="00E06761" w:rsidP="00F87D9A">
            <w:pPr>
              <w:jc w:val="center"/>
              <w:rPr>
                <w:rFonts w:cs="Arial"/>
                <w:bCs/>
                <w:sz w:val="23"/>
                <w:szCs w:val="23"/>
              </w:rPr>
            </w:pPr>
            <w:r>
              <w:rPr>
                <w:rFonts w:cs="Arial"/>
                <w:sz w:val="23"/>
                <w:szCs w:val="23"/>
              </w:rPr>
              <w:t>CV</w:t>
            </w:r>
            <w:r w:rsidR="005755EA" w:rsidRPr="00E06761">
              <w:rPr>
                <w:rFonts w:cs="Arial"/>
                <w:sz w:val="23"/>
                <w:szCs w:val="23"/>
              </w:rPr>
              <w:t xml:space="preserve"> INTERVIEW</w:t>
            </w:r>
          </w:p>
        </w:tc>
      </w:tr>
    </w:tbl>
    <w:p w14:paraId="50B059A0" w14:textId="77777777" w:rsidR="007463B5" w:rsidRDefault="007463B5" w:rsidP="0054319A">
      <w:pPr>
        <w:pStyle w:val="Header"/>
        <w:tabs>
          <w:tab w:val="clear" w:pos="4513"/>
          <w:tab w:val="clear" w:pos="9026"/>
        </w:tabs>
        <w:spacing w:after="200" w:line="276" w:lineRule="auto"/>
      </w:pPr>
    </w:p>
    <w:p w14:paraId="186B2C30" w14:textId="77777777" w:rsidR="00341AC9" w:rsidRDefault="00341AC9" w:rsidP="0054319A">
      <w:pPr>
        <w:pStyle w:val="Header"/>
        <w:tabs>
          <w:tab w:val="clear" w:pos="4513"/>
          <w:tab w:val="clear" w:pos="9026"/>
        </w:tabs>
        <w:spacing w:after="200" w:line="276" w:lineRule="auto"/>
      </w:pPr>
    </w:p>
    <w:p w14:paraId="628AF7D7" w14:textId="77777777" w:rsidR="00341AC9" w:rsidRDefault="00341AC9" w:rsidP="0054319A">
      <w:pPr>
        <w:pStyle w:val="Header"/>
        <w:tabs>
          <w:tab w:val="clear" w:pos="4513"/>
          <w:tab w:val="clear" w:pos="9026"/>
        </w:tabs>
        <w:spacing w:after="200" w:line="276" w:lineRule="auto"/>
      </w:pPr>
    </w:p>
    <w:p w14:paraId="0852DB1C" w14:textId="77777777" w:rsidR="00341AC9" w:rsidRDefault="00341AC9" w:rsidP="0054319A">
      <w:pPr>
        <w:pStyle w:val="Header"/>
        <w:tabs>
          <w:tab w:val="clear" w:pos="4513"/>
          <w:tab w:val="clear" w:pos="9026"/>
        </w:tabs>
        <w:spacing w:after="200" w:line="276" w:lineRule="auto"/>
      </w:pPr>
    </w:p>
    <w:p w14:paraId="6DAC7924" w14:textId="77777777" w:rsidR="00341AC9" w:rsidRDefault="00341AC9" w:rsidP="0054319A">
      <w:pPr>
        <w:pStyle w:val="Header"/>
        <w:tabs>
          <w:tab w:val="clear" w:pos="4513"/>
          <w:tab w:val="clear" w:pos="9026"/>
        </w:tabs>
        <w:spacing w:after="200" w:line="276" w:lineRule="auto"/>
      </w:pPr>
    </w:p>
    <w:p w14:paraId="0CB04E38" w14:textId="77777777" w:rsidR="00341AC9" w:rsidRDefault="00341AC9" w:rsidP="0054319A">
      <w:pPr>
        <w:pStyle w:val="Header"/>
        <w:tabs>
          <w:tab w:val="clear" w:pos="4513"/>
          <w:tab w:val="clear" w:pos="9026"/>
        </w:tabs>
        <w:spacing w:after="200" w:line="276" w:lineRule="auto"/>
      </w:pPr>
    </w:p>
    <w:p w14:paraId="62B582CC" w14:textId="77777777" w:rsidR="00341AC9" w:rsidRDefault="00341AC9" w:rsidP="0054319A">
      <w:pPr>
        <w:pStyle w:val="Header"/>
        <w:tabs>
          <w:tab w:val="clear" w:pos="4513"/>
          <w:tab w:val="clear" w:pos="9026"/>
        </w:tabs>
        <w:spacing w:after="200" w:line="276" w:lineRule="auto"/>
      </w:pPr>
    </w:p>
    <w:p w14:paraId="6867BEBF" w14:textId="77777777" w:rsidR="00341AC9" w:rsidRDefault="00341AC9" w:rsidP="0054319A">
      <w:pPr>
        <w:pStyle w:val="Header"/>
        <w:tabs>
          <w:tab w:val="clear" w:pos="4513"/>
          <w:tab w:val="clear" w:pos="9026"/>
        </w:tabs>
        <w:spacing w:after="200" w:line="276" w:lineRule="auto"/>
      </w:pPr>
    </w:p>
    <w:p w14:paraId="6F0DA224" w14:textId="77777777" w:rsidR="00341AC9" w:rsidRDefault="00341AC9" w:rsidP="0054319A">
      <w:pPr>
        <w:pStyle w:val="Header"/>
        <w:tabs>
          <w:tab w:val="clear" w:pos="4513"/>
          <w:tab w:val="clear" w:pos="9026"/>
        </w:tabs>
        <w:spacing w:after="200" w:line="276" w:lineRule="auto"/>
      </w:pPr>
    </w:p>
    <w:p w14:paraId="79122979" w14:textId="77777777" w:rsidR="00721C6B" w:rsidRDefault="00721C6B" w:rsidP="0054319A">
      <w:pPr>
        <w:pStyle w:val="Header"/>
        <w:tabs>
          <w:tab w:val="clear" w:pos="4513"/>
          <w:tab w:val="clear" w:pos="9026"/>
        </w:tabs>
        <w:spacing w:after="200" w:line="276" w:lineRule="auto"/>
      </w:pPr>
    </w:p>
    <w:p w14:paraId="48CE0476" w14:textId="77777777" w:rsidR="00721C6B" w:rsidRDefault="00721C6B" w:rsidP="0054319A">
      <w:pPr>
        <w:pStyle w:val="Header"/>
        <w:tabs>
          <w:tab w:val="clear" w:pos="4513"/>
          <w:tab w:val="clear" w:pos="9026"/>
        </w:tabs>
        <w:spacing w:after="200" w:line="276" w:lineRule="auto"/>
      </w:pPr>
    </w:p>
    <w:p w14:paraId="228E064D" w14:textId="77777777" w:rsidR="00232E09" w:rsidRDefault="00232E09" w:rsidP="0054319A">
      <w:pPr>
        <w:pStyle w:val="Header"/>
        <w:tabs>
          <w:tab w:val="clear" w:pos="4513"/>
          <w:tab w:val="clear" w:pos="9026"/>
        </w:tabs>
        <w:spacing w:after="200" w:line="276" w:lineRule="auto"/>
      </w:pPr>
    </w:p>
    <w:p w14:paraId="3D946CDF" w14:textId="77777777" w:rsidR="007463B5" w:rsidRDefault="000B444E" w:rsidP="000B444E">
      <w:pPr>
        <w:pStyle w:val="Header"/>
        <w:tabs>
          <w:tab w:val="clear" w:pos="4513"/>
          <w:tab w:val="clear" w:pos="9026"/>
        </w:tabs>
        <w:spacing w:after="200" w:line="276" w:lineRule="auto"/>
        <w:jc w:val="center"/>
        <w:rPr>
          <w:b/>
        </w:rPr>
      </w:pPr>
      <w:r>
        <w:rPr>
          <w:b/>
        </w:rPr>
        <w:t xml:space="preserve">The SSJ </w:t>
      </w:r>
      <w:r w:rsidR="005E7E56">
        <w:rPr>
          <w:b/>
        </w:rPr>
        <w:t>Competency Framework</w:t>
      </w:r>
    </w:p>
    <w:p w14:paraId="022189FF" w14:textId="77777777" w:rsidR="006924DB" w:rsidRPr="006924DB" w:rsidRDefault="006924DB" w:rsidP="000B444E">
      <w:pPr>
        <w:pStyle w:val="Header"/>
        <w:tabs>
          <w:tab w:val="clear" w:pos="4513"/>
          <w:tab w:val="clear" w:pos="9026"/>
        </w:tabs>
        <w:spacing w:after="200" w:line="276" w:lineRule="auto"/>
        <w:jc w:val="center"/>
      </w:pPr>
      <w:r>
        <w:t>SSJ uses a Competency Framework as part of its recruitment procedures. The SSJ Competency Framework identifies specific competencies that staff in each job role are required to demonstrate. As well as being able to demonstrate the experience, knowledge and abilities required for the role, all staff are required to demonstrate competencies that contribute to each area identified in the Framework Model below:</w:t>
      </w:r>
    </w:p>
    <w:p w14:paraId="5BB7AD17" w14:textId="77777777" w:rsidR="000B444E" w:rsidRDefault="006924DB" w:rsidP="000B444E">
      <w:pPr>
        <w:pStyle w:val="Header"/>
        <w:tabs>
          <w:tab w:val="clear" w:pos="4513"/>
          <w:tab w:val="clear" w:pos="9026"/>
        </w:tabs>
        <w:spacing w:after="200" w:line="276" w:lineRule="auto"/>
        <w:jc w:val="center"/>
        <w:rPr>
          <w:b/>
        </w:rPr>
      </w:pPr>
      <w:r>
        <w:rPr>
          <w:b/>
          <w:noProof/>
          <w:lang w:eastAsia="en-GB"/>
        </w:rPr>
        <w:drawing>
          <wp:anchor distT="0" distB="0" distL="114300" distR="114300" simplePos="0" relativeHeight="251658240" behindDoc="0" locked="0" layoutInCell="1" allowOverlap="1" wp14:anchorId="5F4EBD92" wp14:editId="6ACB65E6">
            <wp:simplePos x="0" y="0"/>
            <wp:positionH relativeFrom="column">
              <wp:posOffset>730250</wp:posOffset>
            </wp:positionH>
            <wp:positionV relativeFrom="paragraph">
              <wp:posOffset>276860</wp:posOffset>
            </wp:positionV>
            <wp:extent cx="4371975" cy="29152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8">
                      <a:extLst>
                        <a:ext uri="{28A0092B-C50C-407E-A947-70E740481C1C}">
                          <a14:useLocalDpi xmlns:a14="http://schemas.microsoft.com/office/drawing/2010/main" val="0"/>
                        </a:ext>
                      </a:extLst>
                    </a:blip>
                    <a:stretch>
                      <a:fillRect/>
                    </a:stretch>
                  </pic:blipFill>
                  <pic:spPr>
                    <a:xfrm>
                      <a:off x="0" y="0"/>
                      <a:ext cx="4371975" cy="2915285"/>
                    </a:xfrm>
                    <a:prstGeom prst="rect">
                      <a:avLst/>
                    </a:prstGeom>
                  </pic:spPr>
                </pic:pic>
              </a:graphicData>
            </a:graphic>
            <wp14:sizeRelH relativeFrom="page">
              <wp14:pctWidth>0</wp14:pctWidth>
            </wp14:sizeRelH>
            <wp14:sizeRelV relativeFrom="page">
              <wp14:pctHeight>0</wp14:pctHeight>
            </wp14:sizeRelV>
          </wp:anchor>
        </w:drawing>
      </w:r>
    </w:p>
    <w:p w14:paraId="307820B4" w14:textId="77777777" w:rsidR="000B444E" w:rsidRDefault="000B444E" w:rsidP="000B444E">
      <w:pPr>
        <w:pStyle w:val="Header"/>
        <w:tabs>
          <w:tab w:val="clear" w:pos="4513"/>
          <w:tab w:val="clear" w:pos="9026"/>
        </w:tabs>
        <w:spacing w:after="200" w:line="276" w:lineRule="auto"/>
        <w:jc w:val="center"/>
        <w:rPr>
          <w:b/>
        </w:rPr>
      </w:pPr>
    </w:p>
    <w:p w14:paraId="0B8B5F9A" w14:textId="77777777" w:rsidR="000B444E" w:rsidRDefault="000B444E" w:rsidP="000B444E">
      <w:pPr>
        <w:pStyle w:val="Header"/>
        <w:tabs>
          <w:tab w:val="clear" w:pos="4513"/>
          <w:tab w:val="clear" w:pos="9026"/>
        </w:tabs>
        <w:spacing w:after="200" w:line="276" w:lineRule="auto"/>
        <w:jc w:val="center"/>
        <w:rPr>
          <w:b/>
        </w:rPr>
      </w:pPr>
    </w:p>
    <w:p w14:paraId="7CDF51FC" w14:textId="77777777" w:rsidR="000B444E" w:rsidRDefault="000B444E" w:rsidP="000B444E">
      <w:pPr>
        <w:pStyle w:val="Header"/>
        <w:tabs>
          <w:tab w:val="clear" w:pos="4513"/>
          <w:tab w:val="clear" w:pos="9026"/>
        </w:tabs>
        <w:spacing w:after="200" w:line="276" w:lineRule="auto"/>
        <w:jc w:val="center"/>
        <w:rPr>
          <w:b/>
        </w:rPr>
      </w:pPr>
    </w:p>
    <w:p w14:paraId="1E5935D9" w14:textId="77777777" w:rsidR="000B444E" w:rsidRDefault="000B444E" w:rsidP="000B444E">
      <w:pPr>
        <w:pStyle w:val="Header"/>
        <w:tabs>
          <w:tab w:val="clear" w:pos="4513"/>
          <w:tab w:val="clear" w:pos="9026"/>
        </w:tabs>
        <w:spacing w:after="200" w:line="276" w:lineRule="auto"/>
        <w:jc w:val="center"/>
        <w:rPr>
          <w:b/>
        </w:rPr>
      </w:pPr>
    </w:p>
    <w:p w14:paraId="5F737EB3" w14:textId="77777777" w:rsidR="000B444E" w:rsidRDefault="000B444E" w:rsidP="000B444E">
      <w:pPr>
        <w:pStyle w:val="Header"/>
        <w:tabs>
          <w:tab w:val="clear" w:pos="4513"/>
          <w:tab w:val="clear" w:pos="9026"/>
        </w:tabs>
        <w:spacing w:after="200" w:line="276" w:lineRule="auto"/>
        <w:jc w:val="center"/>
        <w:rPr>
          <w:b/>
        </w:rPr>
      </w:pPr>
    </w:p>
    <w:p w14:paraId="6CD0940F" w14:textId="77777777" w:rsidR="000B444E" w:rsidRDefault="000B444E" w:rsidP="000B444E">
      <w:pPr>
        <w:pStyle w:val="Header"/>
        <w:tabs>
          <w:tab w:val="clear" w:pos="4513"/>
          <w:tab w:val="clear" w:pos="9026"/>
        </w:tabs>
        <w:spacing w:after="200" w:line="276" w:lineRule="auto"/>
        <w:jc w:val="center"/>
        <w:rPr>
          <w:b/>
        </w:rPr>
      </w:pPr>
    </w:p>
    <w:p w14:paraId="18CCE708" w14:textId="77777777" w:rsidR="000B444E" w:rsidRDefault="000B444E" w:rsidP="000B444E">
      <w:pPr>
        <w:pStyle w:val="Header"/>
        <w:tabs>
          <w:tab w:val="clear" w:pos="4513"/>
          <w:tab w:val="clear" w:pos="9026"/>
        </w:tabs>
        <w:spacing w:after="200" w:line="276" w:lineRule="auto"/>
        <w:jc w:val="center"/>
        <w:rPr>
          <w:b/>
        </w:rPr>
      </w:pPr>
    </w:p>
    <w:p w14:paraId="07C7E0D2" w14:textId="77777777" w:rsidR="000B444E" w:rsidRDefault="000B444E" w:rsidP="000B444E">
      <w:pPr>
        <w:pStyle w:val="Header"/>
        <w:tabs>
          <w:tab w:val="clear" w:pos="4513"/>
          <w:tab w:val="clear" w:pos="9026"/>
        </w:tabs>
        <w:spacing w:after="200" w:line="276" w:lineRule="auto"/>
        <w:jc w:val="center"/>
        <w:rPr>
          <w:b/>
        </w:rPr>
      </w:pPr>
    </w:p>
    <w:p w14:paraId="1A0893A3" w14:textId="77777777" w:rsidR="006924DB" w:rsidRDefault="006924DB" w:rsidP="000B444E">
      <w:pPr>
        <w:pStyle w:val="Header"/>
        <w:tabs>
          <w:tab w:val="clear" w:pos="4513"/>
          <w:tab w:val="clear" w:pos="9026"/>
        </w:tabs>
        <w:spacing w:after="200" w:line="276" w:lineRule="auto"/>
        <w:jc w:val="center"/>
        <w:rPr>
          <w:b/>
        </w:rPr>
      </w:pPr>
    </w:p>
    <w:p w14:paraId="5614824B" w14:textId="77777777" w:rsidR="006924DB" w:rsidRDefault="006924DB" w:rsidP="000B444E">
      <w:pPr>
        <w:pStyle w:val="Header"/>
        <w:tabs>
          <w:tab w:val="clear" w:pos="4513"/>
          <w:tab w:val="clear" w:pos="9026"/>
        </w:tabs>
        <w:spacing w:after="200" w:line="276" w:lineRule="auto"/>
        <w:jc w:val="center"/>
        <w:rPr>
          <w:b/>
        </w:rPr>
      </w:pPr>
    </w:p>
    <w:p w14:paraId="6BD76C48" w14:textId="77777777" w:rsidR="00F40236" w:rsidRPr="0073786C" w:rsidRDefault="00F40236" w:rsidP="00F40236">
      <w:pPr>
        <w:jc w:val="both"/>
        <w:rPr>
          <w:b/>
          <w:sz w:val="28"/>
          <w:szCs w:val="28"/>
        </w:rPr>
      </w:pPr>
      <w:r w:rsidRPr="0073786C">
        <w:rPr>
          <w:b/>
          <w:sz w:val="28"/>
          <w:szCs w:val="28"/>
        </w:rPr>
        <w:t>Purpose:</w:t>
      </w:r>
    </w:p>
    <w:p w14:paraId="4261FBB8" w14:textId="30BF5434" w:rsidR="00F40236" w:rsidRDefault="00F40236" w:rsidP="00F40236">
      <w:pPr>
        <w:pStyle w:val="BodyText"/>
      </w:pPr>
      <w:r>
        <w:t xml:space="preserve">The Society of St James (SSJ) requires Managers and Senior Managers to meet the competencies set out below. The Competency Framework is used in the recruitment process and candidates will be expected to complete their </w:t>
      </w:r>
      <w:r w:rsidR="00E06761">
        <w:t>CV</w:t>
      </w:r>
      <w:r>
        <w:t xml:space="preserve"> using the framework to ensure they provide relevant information and examples that demonstrate how they meet the requirements. </w:t>
      </w:r>
    </w:p>
    <w:p w14:paraId="44029B88" w14:textId="77777777" w:rsidR="00F40236" w:rsidRDefault="00F40236" w:rsidP="00F40236">
      <w:pPr>
        <w:pStyle w:val="BodyText"/>
      </w:pPr>
      <w:r>
        <w:t xml:space="preserve">It is also used as an ongoing monitoring tool in supervision, appraisal and performance management and should be used by individuals as part of their own self-reflection on their work performance to help identify training needs and areas for development and improvement. </w:t>
      </w:r>
    </w:p>
    <w:p w14:paraId="33159A81" w14:textId="77777777" w:rsidR="0032138E" w:rsidRDefault="0032138E" w:rsidP="000B444E">
      <w:pPr>
        <w:pStyle w:val="Header"/>
        <w:tabs>
          <w:tab w:val="clear" w:pos="4513"/>
          <w:tab w:val="clear" w:pos="9026"/>
        </w:tabs>
        <w:spacing w:after="200" w:line="276" w:lineRule="auto"/>
        <w:jc w:val="center"/>
        <w:rPr>
          <w:b/>
        </w:rPr>
      </w:pPr>
    </w:p>
    <w:tbl>
      <w:tblPr>
        <w:tblStyle w:val="TableGrid1"/>
        <w:tblW w:w="0" w:type="auto"/>
        <w:tblLook w:val="04A0" w:firstRow="1" w:lastRow="0" w:firstColumn="1" w:lastColumn="0" w:noHBand="0" w:noVBand="1"/>
      </w:tblPr>
      <w:tblGrid>
        <w:gridCol w:w="9060"/>
      </w:tblGrid>
      <w:tr w:rsidR="0032138E" w:rsidRPr="00420FB9" w14:paraId="327F5D9D" w14:textId="77777777" w:rsidTr="0032138E">
        <w:trPr>
          <w:trHeight w:hRule="exact" w:val="567"/>
        </w:trPr>
        <w:tc>
          <w:tcPr>
            <w:tcW w:w="9286" w:type="dxa"/>
            <w:shd w:val="clear" w:color="auto" w:fill="BFBFBF" w:themeFill="background1" w:themeFillShade="BF"/>
          </w:tcPr>
          <w:p w14:paraId="5ED5287E" w14:textId="77777777" w:rsidR="0032138E" w:rsidRPr="001977F5" w:rsidRDefault="0032138E" w:rsidP="00E61390">
            <w:pPr>
              <w:pStyle w:val="Heading1"/>
              <w:outlineLvl w:val="0"/>
              <w:rPr>
                <w:b w:val="0"/>
              </w:rPr>
            </w:pPr>
            <w:r w:rsidRPr="00420FB9">
              <w:lastRenderedPageBreak/>
              <w:t xml:space="preserve">The Society of St James </w:t>
            </w:r>
            <w:r>
              <w:t>Management Competency Framework</w:t>
            </w:r>
          </w:p>
        </w:tc>
      </w:tr>
      <w:tr w:rsidR="0032138E" w14:paraId="5FA7FE78" w14:textId="77777777" w:rsidTr="0032138E">
        <w:tc>
          <w:tcPr>
            <w:tcW w:w="9286" w:type="dxa"/>
            <w:shd w:val="clear" w:color="auto" w:fill="auto"/>
          </w:tcPr>
          <w:p w14:paraId="5B3722D4" w14:textId="77777777" w:rsidR="0032138E" w:rsidRDefault="0032138E" w:rsidP="00E61390">
            <w:pPr>
              <w:pStyle w:val="Heading1"/>
              <w:outlineLvl w:val="0"/>
            </w:pPr>
            <w:r w:rsidRPr="002E17D5">
              <w:t>People: Leading, Managing and Developing</w:t>
            </w:r>
          </w:p>
          <w:p w14:paraId="6D401433" w14:textId="77777777" w:rsidR="0032138E" w:rsidRPr="00465980" w:rsidRDefault="0032138E" w:rsidP="00E61390">
            <w:pPr>
              <w:rPr>
                <w:b/>
              </w:rPr>
            </w:pPr>
            <w:r w:rsidRPr="00465980">
              <w:rPr>
                <w:b/>
              </w:rPr>
              <w:t xml:space="preserve">Managers must: </w:t>
            </w:r>
          </w:p>
          <w:p w14:paraId="4E53EC07" w14:textId="77777777" w:rsidR="0032138E" w:rsidRDefault="0032138E" w:rsidP="0032138E">
            <w:pPr>
              <w:pStyle w:val="ListParagraph"/>
              <w:numPr>
                <w:ilvl w:val="0"/>
                <w:numId w:val="18"/>
              </w:numPr>
              <w:ind w:left="284" w:hanging="284"/>
            </w:pPr>
            <w:r>
              <w:t>Set a positive example through own behaviour and work practice.</w:t>
            </w:r>
          </w:p>
          <w:p w14:paraId="049299FE" w14:textId="77777777" w:rsidR="0032138E" w:rsidRDefault="0032138E" w:rsidP="0032138E">
            <w:pPr>
              <w:pStyle w:val="ListParagraph"/>
              <w:numPr>
                <w:ilvl w:val="0"/>
                <w:numId w:val="18"/>
              </w:numPr>
              <w:ind w:left="284" w:hanging="284"/>
            </w:pPr>
            <w:r>
              <w:t>Motivate staff through active participation in service delivery and development.</w:t>
            </w:r>
          </w:p>
          <w:p w14:paraId="072A69C3" w14:textId="77777777" w:rsidR="0032138E" w:rsidRDefault="0032138E" w:rsidP="0032138E">
            <w:pPr>
              <w:pStyle w:val="ListParagraph"/>
              <w:numPr>
                <w:ilvl w:val="0"/>
                <w:numId w:val="18"/>
              </w:numPr>
              <w:ind w:left="284" w:hanging="284"/>
            </w:pPr>
            <w:r>
              <w:t>Build trusting relationships with staff, clients and stakeholders by showing respect and fairness towards them.</w:t>
            </w:r>
          </w:p>
          <w:p w14:paraId="01281212" w14:textId="77777777" w:rsidR="0032138E" w:rsidRDefault="0032138E" w:rsidP="0032138E">
            <w:pPr>
              <w:pStyle w:val="ListParagraph"/>
              <w:numPr>
                <w:ilvl w:val="0"/>
                <w:numId w:val="18"/>
              </w:numPr>
              <w:ind w:left="284" w:hanging="284"/>
            </w:pPr>
            <w:r>
              <w:t>Encourage staff to find their own solutions to problems and support them to implement them.</w:t>
            </w:r>
          </w:p>
          <w:p w14:paraId="7949E0CD" w14:textId="77777777" w:rsidR="0032138E" w:rsidRDefault="0032138E" w:rsidP="0032138E">
            <w:pPr>
              <w:pStyle w:val="ListParagraph"/>
              <w:numPr>
                <w:ilvl w:val="0"/>
                <w:numId w:val="18"/>
              </w:numPr>
              <w:ind w:left="284" w:hanging="284"/>
            </w:pPr>
            <w:r>
              <w:t>Enable staff to develop and learn by promoting a learning environment for all.</w:t>
            </w:r>
          </w:p>
          <w:p w14:paraId="22421562" w14:textId="77777777" w:rsidR="0032138E" w:rsidRDefault="0032138E" w:rsidP="0032138E">
            <w:pPr>
              <w:pStyle w:val="ListParagraph"/>
              <w:numPr>
                <w:ilvl w:val="0"/>
                <w:numId w:val="18"/>
              </w:numPr>
              <w:ind w:left="284" w:hanging="284"/>
            </w:pPr>
            <w:r>
              <w:t>Offer positive and constructive feedback on team and individual performance.</w:t>
            </w:r>
          </w:p>
          <w:p w14:paraId="5C3B07D3" w14:textId="77777777" w:rsidR="0032138E" w:rsidRDefault="0032138E" w:rsidP="0032138E"/>
        </w:tc>
      </w:tr>
      <w:tr w:rsidR="0032138E" w14:paraId="763D082D" w14:textId="77777777" w:rsidTr="0032138E">
        <w:tc>
          <w:tcPr>
            <w:tcW w:w="9286" w:type="dxa"/>
            <w:shd w:val="clear" w:color="auto" w:fill="auto"/>
          </w:tcPr>
          <w:p w14:paraId="4ADA331C" w14:textId="77777777" w:rsidR="0032138E" w:rsidRPr="006A78CE" w:rsidRDefault="0032138E" w:rsidP="00E61390">
            <w:pPr>
              <w:pStyle w:val="ListParagraph"/>
              <w:ind w:hanging="720"/>
              <w:rPr>
                <w:b/>
              </w:rPr>
            </w:pPr>
            <w:r w:rsidRPr="006A78CE">
              <w:rPr>
                <w:b/>
              </w:rPr>
              <w:t>Organisation: Development, Promotion and Sustainability</w:t>
            </w:r>
          </w:p>
          <w:p w14:paraId="2FE79A21" w14:textId="77777777" w:rsidR="0032138E" w:rsidRPr="006A78CE" w:rsidRDefault="0032138E" w:rsidP="00E61390">
            <w:pPr>
              <w:pStyle w:val="ListParagraph"/>
              <w:ind w:hanging="720"/>
              <w:rPr>
                <w:b/>
              </w:rPr>
            </w:pPr>
            <w:r w:rsidRPr="006A78CE">
              <w:rPr>
                <w:b/>
              </w:rPr>
              <w:t xml:space="preserve">Managers must: </w:t>
            </w:r>
          </w:p>
          <w:p w14:paraId="6310BF79" w14:textId="77777777" w:rsidR="0032138E" w:rsidRDefault="0032138E" w:rsidP="0032138E">
            <w:pPr>
              <w:pStyle w:val="ListParagraph"/>
              <w:numPr>
                <w:ilvl w:val="0"/>
                <w:numId w:val="20"/>
              </w:numPr>
              <w:ind w:left="284" w:hanging="284"/>
            </w:pPr>
            <w:r>
              <w:t>Consistently demonstrate commitment to the organisation’s values and ethos.</w:t>
            </w:r>
          </w:p>
          <w:p w14:paraId="148E7CD8" w14:textId="77777777" w:rsidR="0032138E" w:rsidRDefault="0032138E" w:rsidP="0032138E">
            <w:pPr>
              <w:pStyle w:val="ListParagraph"/>
              <w:numPr>
                <w:ilvl w:val="0"/>
                <w:numId w:val="20"/>
              </w:numPr>
              <w:ind w:left="284" w:hanging="284"/>
            </w:pPr>
            <w:r>
              <w:t>Encourage staff to engage positively with development opportunities.</w:t>
            </w:r>
          </w:p>
          <w:p w14:paraId="395835EC" w14:textId="77777777" w:rsidR="0032138E" w:rsidRDefault="0032138E" w:rsidP="0032138E">
            <w:pPr>
              <w:pStyle w:val="ListParagraph"/>
              <w:numPr>
                <w:ilvl w:val="0"/>
                <w:numId w:val="20"/>
              </w:numPr>
              <w:ind w:left="284" w:hanging="284"/>
            </w:pPr>
            <w:r>
              <w:t>Promote the organisation to all stakeholders through positive words and actions.</w:t>
            </w:r>
          </w:p>
          <w:p w14:paraId="08197535" w14:textId="77777777" w:rsidR="0032138E" w:rsidRDefault="0032138E" w:rsidP="0032138E">
            <w:pPr>
              <w:pStyle w:val="ListParagraph"/>
              <w:numPr>
                <w:ilvl w:val="0"/>
                <w:numId w:val="20"/>
              </w:numPr>
              <w:ind w:left="284" w:hanging="284"/>
            </w:pPr>
            <w:r>
              <w:t>Promote a working environment for all based on honesty, fairness and trust.</w:t>
            </w:r>
          </w:p>
          <w:p w14:paraId="53B216E5" w14:textId="77777777" w:rsidR="0032138E" w:rsidRDefault="0032138E" w:rsidP="0032138E">
            <w:pPr>
              <w:pStyle w:val="ListParagraph"/>
              <w:numPr>
                <w:ilvl w:val="0"/>
                <w:numId w:val="20"/>
              </w:numPr>
              <w:ind w:left="284" w:hanging="284"/>
            </w:pPr>
            <w:r>
              <w:t>Manage budgets and service development within given guidelines.</w:t>
            </w:r>
          </w:p>
          <w:p w14:paraId="72252236" w14:textId="77777777" w:rsidR="0032138E" w:rsidRDefault="0032138E" w:rsidP="0032138E">
            <w:pPr>
              <w:pStyle w:val="ListParagraph"/>
              <w:numPr>
                <w:ilvl w:val="0"/>
                <w:numId w:val="20"/>
              </w:numPr>
              <w:ind w:left="284" w:hanging="284"/>
            </w:pPr>
            <w:r>
              <w:t>Assess and manage all risks associated with the service under management and ensure the appropriate response is implemented.</w:t>
            </w:r>
          </w:p>
          <w:p w14:paraId="159E555A" w14:textId="77777777" w:rsidR="0032138E" w:rsidRDefault="0032138E" w:rsidP="0032138E">
            <w:pPr>
              <w:pStyle w:val="ListParagraph"/>
              <w:ind w:left="284"/>
            </w:pPr>
            <w:r>
              <w:t xml:space="preserve"> </w:t>
            </w:r>
          </w:p>
        </w:tc>
      </w:tr>
      <w:tr w:rsidR="0032138E" w14:paraId="5D1D57F5" w14:textId="77777777" w:rsidTr="0032138E">
        <w:tc>
          <w:tcPr>
            <w:tcW w:w="9286" w:type="dxa"/>
            <w:shd w:val="clear" w:color="auto" w:fill="auto"/>
          </w:tcPr>
          <w:p w14:paraId="1E6FA62D" w14:textId="77777777" w:rsidR="0032138E" w:rsidRPr="00A75944" w:rsidRDefault="0032138E" w:rsidP="00E61390">
            <w:pPr>
              <w:rPr>
                <w:b/>
              </w:rPr>
            </w:pPr>
            <w:r w:rsidRPr="00A75944">
              <w:rPr>
                <w:b/>
              </w:rPr>
              <w:t>Delivering Results: Achieving Outcomes and Value for Money</w:t>
            </w:r>
          </w:p>
          <w:p w14:paraId="3C46E1B1" w14:textId="77777777" w:rsidR="0032138E" w:rsidRDefault="0032138E" w:rsidP="00E61390">
            <w:pPr>
              <w:rPr>
                <w:b/>
              </w:rPr>
            </w:pPr>
            <w:r w:rsidRPr="00A75944">
              <w:rPr>
                <w:b/>
              </w:rPr>
              <w:t xml:space="preserve">Managers must: </w:t>
            </w:r>
          </w:p>
          <w:p w14:paraId="064D18DF" w14:textId="77777777" w:rsidR="0032138E" w:rsidRDefault="0032138E" w:rsidP="0032138E">
            <w:pPr>
              <w:pStyle w:val="ListParagraph"/>
              <w:numPr>
                <w:ilvl w:val="0"/>
                <w:numId w:val="22"/>
              </w:numPr>
              <w:ind w:left="284" w:hanging="284"/>
            </w:pPr>
            <w:r>
              <w:t>Be outward looking and able to use initiative to ensure that services achieve required outcomes.</w:t>
            </w:r>
          </w:p>
          <w:p w14:paraId="56BFE71F" w14:textId="77777777" w:rsidR="0032138E" w:rsidRDefault="0032138E" w:rsidP="0032138E">
            <w:pPr>
              <w:pStyle w:val="ListParagraph"/>
              <w:numPr>
                <w:ilvl w:val="0"/>
                <w:numId w:val="22"/>
              </w:numPr>
              <w:ind w:left="284" w:hanging="284"/>
            </w:pPr>
            <w:r>
              <w:t>Be able to solve problems and use innovative approaches to achieve outcomes.</w:t>
            </w:r>
          </w:p>
          <w:p w14:paraId="1B126E60" w14:textId="77777777" w:rsidR="0032138E" w:rsidRDefault="0032138E" w:rsidP="0032138E">
            <w:pPr>
              <w:pStyle w:val="ListParagraph"/>
              <w:numPr>
                <w:ilvl w:val="0"/>
                <w:numId w:val="22"/>
              </w:numPr>
              <w:ind w:left="284" w:hanging="284"/>
            </w:pPr>
            <w:r>
              <w:t xml:space="preserve">Have a clear vision and strategy for the team to enable them to achieve desired outcomes. </w:t>
            </w:r>
          </w:p>
          <w:p w14:paraId="2D2111BF" w14:textId="77777777" w:rsidR="0032138E" w:rsidRDefault="0032138E" w:rsidP="0032138E">
            <w:pPr>
              <w:pStyle w:val="ListParagraph"/>
              <w:numPr>
                <w:ilvl w:val="0"/>
                <w:numId w:val="22"/>
              </w:numPr>
              <w:ind w:left="284" w:hanging="284"/>
            </w:pPr>
            <w:r>
              <w:t>Ensure that all financial decisions are considered in the context of value for money.</w:t>
            </w:r>
          </w:p>
          <w:p w14:paraId="68B2A10E" w14:textId="77777777" w:rsidR="0032138E" w:rsidRDefault="0032138E" w:rsidP="0032138E">
            <w:pPr>
              <w:pStyle w:val="ListParagraph"/>
              <w:numPr>
                <w:ilvl w:val="0"/>
                <w:numId w:val="22"/>
              </w:numPr>
              <w:ind w:left="284" w:hanging="284"/>
            </w:pPr>
            <w:r>
              <w:t>Be able to identify and articulate to others the value for money provided by the organisation.</w:t>
            </w:r>
          </w:p>
          <w:p w14:paraId="27D979AB" w14:textId="77777777" w:rsidR="0032138E" w:rsidRDefault="0032138E" w:rsidP="0032138E">
            <w:pPr>
              <w:pStyle w:val="ListParagraph"/>
              <w:numPr>
                <w:ilvl w:val="0"/>
                <w:numId w:val="22"/>
              </w:numPr>
              <w:ind w:left="284" w:hanging="284"/>
            </w:pPr>
            <w:r>
              <w:t xml:space="preserve">Have the necessary skills to ensure that services </w:t>
            </w:r>
            <w:proofErr w:type="gramStart"/>
            <w:r>
              <w:t>adapts</w:t>
            </w:r>
            <w:proofErr w:type="gramEnd"/>
            <w:r>
              <w:t xml:space="preserve"> to an ever-changing economic environment.</w:t>
            </w:r>
          </w:p>
        </w:tc>
      </w:tr>
      <w:tr w:rsidR="0032138E" w14:paraId="467FAE31" w14:textId="77777777" w:rsidTr="0032138E">
        <w:tc>
          <w:tcPr>
            <w:tcW w:w="9286" w:type="dxa"/>
          </w:tcPr>
          <w:p w14:paraId="49C42CBE" w14:textId="77777777" w:rsidR="0032138E" w:rsidRDefault="0032138E" w:rsidP="00E61390">
            <w:pPr>
              <w:rPr>
                <w:b/>
              </w:rPr>
            </w:pPr>
            <w:r w:rsidRPr="00EF21E9">
              <w:rPr>
                <w:b/>
              </w:rPr>
              <w:t>Key Behaviours for Managers at All Levels:</w:t>
            </w:r>
          </w:p>
          <w:p w14:paraId="2EAE6828" w14:textId="5C6B5609" w:rsidR="0032138E" w:rsidRDefault="0032138E" w:rsidP="0032138E">
            <w:pPr>
              <w:pStyle w:val="ListParagraph"/>
              <w:numPr>
                <w:ilvl w:val="0"/>
                <w:numId w:val="24"/>
              </w:numPr>
            </w:pPr>
            <w:r>
              <w:t>Be open and approachable</w:t>
            </w:r>
            <w:r w:rsidR="00511FA6">
              <w:t>.</w:t>
            </w:r>
          </w:p>
          <w:p w14:paraId="73DE9940" w14:textId="1CD081F8" w:rsidR="0032138E" w:rsidRDefault="0032138E" w:rsidP="0032138E">
            <w:pPr>
              <w:pStyle w:val="ListParagraph"/>
              <w:numPr>
                <w:ilvl w:val="0"/>
                <w:numId w:val="24"/>
              </w:numPr>
            </w:pPr>
            <w:r>
              <w:t>Be honest and fair</w:t>
            </w:r>
            <w:r w:rsidR="00511FA6">
              <w:t>.</w:t>
            </w:r>
          </w:p>
          <w:p w14:paraId="3DAA1A78" w14:textId="28E03495" w:rsidR="0032138E" w:rsidRDefault="0032138E" w:rsidP="0032138E">
            <w:pPr>
              <w:pStyle w:val="ListParagraph"/>
              <w:numPr>
                <w:ilvl w:val="0"/>
                <w:numId w:val="24"/>
              </w:numPr>
            </w:pPr>
            <w:r>
              <w:t xml:space="preserve">Be willing to listen to and </w:t>
            </w:r>
            <w:r w:rsidR="00511FA6">
              <w:t xml:space="preserve">to </w:t>
            </w:r>
            <w:r>
              <w:t>share ideas</w:t>
            </w:r>
            <w:r w:rsidR="00511FA6">
              <w:t>.</w:t>
            </w:r>
          </w:p>
          <w:p w14:paraId="41C64EED" w14:textId="3C4E09E0" w:rsidR="0032138E" w:rsidRDefault="0032138E" w:rsidP="0032138E">
            <w:pPr>
              <w:pStyle w:val="ListParagraph"/>
              <w:numPr>
                <w:ilvl w:val="0"/>
                <w:numId w:val="24"/>
              </w:numPr>
            </w:pPr>
            <w:r>
              <w:t>Be a team player</w:t>
            </w:r>
            <w:r w:rsidR="00511FA6">
              <w:t>.</w:t>
            </w:r>
          </w:p>
          <w:p w14:paraId="6FCEB210" w14:textId="3A8760B0" w:rsidR="0032138E" w:rsidRDefault="0032138E" w:rsidP="0032138E">
            <w:pPr>
              <w:pStyle w:val="ListParagraph"/>
              <w:numPr>
                <w:ilvl w:val="0"/>
                <w:numId w:val="24"/>
              </w:numPr>
            </w:pPr>
            <w:r>
              <w:t>Be decisive and accountable for the decision made</w:t>
            </w:r>
            <w:r w:rsidR="00F64D2B">
              <w:t>.</w:t>
            </w:r>
          </w:p>
          <w:p w14:paraId="6791F317" w14:textId="769524B7" w:rsidR="0032138E" w:rsidRDefault="0032138E" w:rsidP="0032138E">
            <w:pPr>
              <w:pStyle w:val="ListParagraph"/>
              <w:numPr>
                <w:ilvl w:val="0"/>
                <w:numId w:val="24"/>
              </w:numPr>
            </w:pPr>
            <w:r>
              <w:t>Be diplomatic</w:t>
            </w:r>
            <w:r w:rsidR="00F64D2B">
              <w:t>.</w:t>
            </w:r>
          </w:p>
          <w:p w14:paraId="6527AD1E" w14:textId="52AE6615" w:rsidR="0032138E" w:rsidRDefault="0032138E" w:rsidP="0032138E">
            <w:pPr>
              <w:pStyle w:val="ListParagraph"/>
              <w:numPr>
                <w:ilvl w:val="0"/>
                <w:numId w:val="24"/>
              </w:numPr>
            </w:pPr>
            <w:r>
              <w:t>Find constructive ways to deal with conflict</w:t>
            </w:r>
            <w:r w:rsidR="00F64D2B">
              <w:t>.</w:t>
            </w:r>
          </w:p>
          <w:p w14:paraId="3E294A17" w14:textId="078F1929" w:rsidR="0032138E" w:rsidRDefault="0032138E" w:rsidP="0032138E">
            <w:pPr>
              <w:pStyle w:val="ListParagraph"/>
              <w:numPr>
                <w:ilvl w:val="0"/>
                <w:numId w:val="24"/>
              </w:numPr>
            </w:pPr>
            <w:r>
              <w:t>Be a critical friend</w:t>
            </w:r>
            <w:r w:rsidR="00F64D2B">
              <w:t>.</w:t>
            </w:r>
          </w:p>
          <w:p w14:paraId="510C274D" w14:textId="17C4F218" w:rsidR="0032138E" w:rsidRDefault="0032138E" w:rsidP="0032138E">
            <w:pPr>
              <w:pStyle w:val="Header"/>
              <w:numPr>
                <w:ilvl w:val="0"/>
                <w:numId w:val="24"/>
              </w:numPr>
              <w:tabs>
                <w:tab w:val="clear" w:pos="4513"/>
                <w:tab w:val="clear" w:pos="9026"/>
              </w:tabs>
            </w:pPr>
            <w:r>
              <w:t>Consistently d</w:t>
            </w:r>
            <w:r w:rsidRPr="00EF21E9">
              <w:t>emonstrate a commitment to the values and ethos of the organisation</w:t>
            </w:r>
            <w:r w:rsidR="00F64D2B">
              <w:t>.</w:t>
            </w:r>
          </w:p>
          <w:p w14:paraId="5A4C91BC" w14:textId="77777777" w:rsidR="0032138E" w:rsidRDefault="0032138E" w:rsidP="00E61390"/>
        </w:tc>
      </w:tr>
    </w:tbl>
    <w:p w14:paraId="2B4A5FEC" w14:textId="77777777" w:rsidR="007463B5" w:rsidRDefault="007463B5" w:rsidP="00F40236">
      <w:pPr>
        <w:pStyle w:val="Header"/>
        <w:tabs>
          <w:tab w:val="clear" w:pos="4513"/>
          <w:tab w:val="clear" w:pos="9026"/>
        </w:tabs>
        <w:spacing w:after="200" w:line="276" w:lineRule="auto"/>
      </w:pPr>
    </w:p>
    <w:sectPr w:rsidR="007463B5" w:rsidSect="00341AC9">
      <w:footerReference w:type="default" r:id="rId9"/>
      <w:headerReference w:type="first" r:id="rId10"/>
      <w:footerReference w:type="firs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6813" w14:textId="77777777" w:rsidR="000046C2" w:rsidRDefault="000046C2" w:rsidP="00607B6A">
      <w:pPr>
        <w:spacing w:after="0" w:line="240" w:lineRule="auto"/>
      </w:pPr>
      <w:r>
        <w:separator/>
      </w:r>
    </w:p>
  </w:endnote>
  <w:endnote w:type="continuationSeparator" w:id="0">
    <w:p w14:paraId="67FA0155" w14:textId="77777777" w:rsidR="000046C2" w:rsidRDefault="000046C2" w:rsidP="0060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emp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8"/>
        <w:szCs w:val="18"/>
      </w:rPr>
      <w:id w:val="1276676555"/>
      <w:docPartObj>
        <w:docPartGallery w:val="Page Numbers (Bottom of Page)"/>
        <w:docPartUnique/>
      </w:docPartObj>
    </w:sdtPr>
    <w:sdtEndPr/>
    <w:sdtContent>
      <w:sdt>
        <w:sdtPr>
          <w:rPr>
            <w:b/>
            <w:sz w:val="18"/>
            <w:szCs w:val="18"/>
          </w:rPr>
          <w:id w:val="860082579"/>
          <w:docPartObj>
            <w:docPartGallery w:val="Page Numbers (Top of Page)"/>
            <w:docPartUnique/>
          </w:docPartObj>
        </w:sdtPr>
        <w:sdtEndPr/>
        <w:sdtContent>
          <w:p w14:paraId="7664EF4C" w14:textId="77777777" w:rsidR="006924DB" w:rsidRPr="006924DB" w:rsidRDefault="009D5957" w:rsidP="006924DB">
            <w:pPr>
              <w:pStyle w:val="Footer"/>
              <w:rPr>
                <w:b/>
                <w:sz w:val="18"/>
                <w:szCs w:val="18"/>
              </w:rPr>
            </w:pPr>
            <w:r>
              <w:rPr>
                <w:b/>
                <w:sz w:val="18"/>
                <w:szCs w:val="18"/>
              </w:rPr>
              <w:t>Role Profile</w:t>
            </w:r>
            <w:r w:rsidR="00C7535C">
              <w:rPr>
                <w:b/>
                <w:sz w:val="18"/>
                <w:szCs w:val="18"/>
              </w:rPr>
              <w:t>:</w:t>
            </w:r>
            <w:r>
              <w:rPr>
                <w:b/>
                <w:sz w:val="18"/>
                <w:szCs w:val="18"/>
              </w:rPr>
              <w:t xml:space="preserve"> </w:t>
            </w:r>
            <w:r w:rsidR="00341AC9">
              <w:rPr>
                <w:b/>
                <w:sz w:val="18"/>
                <w:szCs w:val="18"/>
              </w:rPr>
              <w:t>Team</w:t>
            </w:r>
            <w:r>
              <w:rPr>
                <w:b/>
                <w:sz w:val="18"/>
                <w:szCs w:val="18"/>
              </w:rPr>
              <w:t xml:space="preserve"> Leader</w:t>
            </w:r>
            <w:r w:rsidR="00C7535C">
              <w:rPr>
                <w:b/>
                <w:sz w:val="18"/>
                <w:szCs w:val="18"/>
              </w:rPr>
              <w:t>, Substance Misuse</w:t>
            </w:r>
            <w:r w:rsidR="00232E09">
              <w:rPr>
                <w:b/>
                <w:sz w:val="18"/>
                <w:szCs w:val="18"/>
              </w:rPr>
              <w:tab/>
            </w:r>
            <w:r w:rsidR="006924DB">
              <w:rPr>
                <w:b/>
                <w:sz w:val="18"/>
                <w:szCs w:val="18"/>
              </w:rPr>
              <w:tab/>
            </w:r>
            <w:r w:rsidR="006924DB" w:rsidRPr="006924DB">
              <w:rPr>
                <w:b/>
                <w:sz w:val="18"/>
                <w:szCs w:val="18"/>
              </w:rPr>
              <w:t xml:space="preserve">Page </w:t>
            </w:r>
            <w:r w:rsidR="006924DB" w:rsidRPr="006924DB">
              <w:rPr>
                <w:b/>
                <w:bCs/>
                <w:sz w:val="18"/>
                <w:szCs w:val="18"/>
              </w:rPr>
              <w:fldChar w:fldCharType="begin"/>
            </w:r>
            <w:r w:rsidR="006924DB" w:rsidRPr="006924DB">
              <w:rPr>
                <w:b/>
                <w:bCs/>
                <w:sz w:val="18"/>
                <w:szCs w:val="18"/>
              </w:rPr>
              <w:instrText xml:space="preserve"> PAGE </w:instrText>
            </w:r>
            <w:r w:rsidR="006924DB" w:rsidRPr="006924DB">
              <w:rPr>
                <w:b/>
                <w:bCs/>
                <w:sz w:val="18"/>
                <w:szCs w:val="18"/>
              </w:rPr>
              <w:fldChar w:fldCharType="separate"/>
            </w:r>
            <w:r w:rsidR="00B550FC">
              <w:rPr>
                <w:b/>
                <w:bCs/>
                <w:noProof/>
                <w:sz w:val="18"/>
                <w:szCs w:val="18"/>
              </w:rPr>
              <w:t>2</w:t>
            </w:r>
            <w:r w:rsidR="006924DB" w:rsidRPr="006924DB">
              <w:rPr>
                <w:b/>
                <w:bCs/>
                <w:sz w:val="18"/>
                <w:szCs w:val="18"/>
              </w:rPr>
              <w:fldChar w:fldCharType="end"/>
            </w:r>
            <w:r w:rsidR="006924DB" w:rsidRPr="006924DB">
              <w:rPr>
                <w:b/>
                <w:sz w:val="18"/>
                <w:szCs w:val="18"/>
              </w:rPr>
              <w:t xml:space="preserve"> of </w:t>
            </w:r>
            <w:r w:rsidR="006924DB" w:rsidRPr="006924DB">
              <w:rPr>
                <w:b/>
                <w:bCs/>
                <w:sz w:val="18"/>
                <w:szCs w:val="18"/>
              </w:rPr>
              <w:fldChar w:fldCharType="begin"/>
            </w:r>
            <w:r w:rsidR="006924DB" w:rsidRPr="006924DB">
              <w:rPr>
                <w:b/>
                <w:bCs/>
                <w:sz w:val="18"/>
                <w:szCs w:val="18"/>
              </w:rPr>
              <w:instrText xml:space="preserve"> NUMPAGES  </w:instrText>
            </w:r>
            <w:r w:rsidR="006924DB" w:rsidRPr="006924DB">
              <w:rPr>
                <w:b/>
                <w:bCs/>
                <w:sz w:val="18"/>
                <w:szCs w:val="18"/>
              </w:rPr>
              <w:fldChar w:fldCharType="separate"/>
            </w:r>
            <w:r w:rsidR="00B550FC">
              <w:rPr>
                <w:b/>
                <w:bCs/>
                <w:noProof/>
                <w:sz w:val="18"/>
                <w:szCs w:val="18"/>
              </w:rPr>
              <w:t>6</w:t>
            </w:r>
            <w:r w:rsidR="006924DB" w:rsidRPr="006924DB">
              <w:rPr>
                <w:b/>
                <w:bCs/>
                <w:sz w:val="18"/>
                <w:szCs w:val="18"/>
              </w:rPr>
              <w:fldChar w:fldCharType="end"/>
            </w:r>
          </w:p>
        </w:sdtContent>
      </w:sdt>
    </w:sdtContent>
  </w:sdt>
  <w:p w14:paraId="193D1E17" w14:textId="77777777" w:rsidR="006924DB" w:rsidRDefault="0069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8"/>
        <w:szCs w:val="18"/>
      </w:rPr>
      <w:id w:val="-874765311"/>
      <w:docPartObj>
        <w:docPartGallery w:val="Page Numbers (Bottom of Page)"/>
        <w:docPartUnique/>
      </w:docPartObj>
    </w:sdtPr>
    <w:sdtEndPr/>
    <w:sdtContent>
      <w:sdt>
        <w:sdtPr>
          <w:rPr>
            <w:b/>
            <w:sz w:val="18"/>
            <w:szCs w:val="18"/>
          </w:rPr>
          <w:id w:val="-1899975215"/>
          <w:docPartObj>
            <w:docPartGallery w:val="Page Numbers (Top of Page)"/>
            <w:docPartUnique/>
          </w:docPartObj>
        </w:sdtPr>
        <w:sdtEndPr/>
        <w:sdtContent>
          <w:p w14:paraId="73770BCF" w14:textId="77777777" w:rsidR="006924DB" w:rsidRPr="006924DB" w:rsidRDefault="009D5957" w:rsidP="006924DB">
            <w:pPr>
              <w:pStyle w:val="Footer"/>
              <w:rPr>
                <w:b/>
                <w:sz w:val="18"/>
                <w:szCs w:val="18"/>
              </w:rPr>
            </w:pPr>
            <w:r>
              <w:rPr>
                <w:b/>
                <w:sz w:val="18"/>
                <w:szCs w:val="18"/>
              </w:rPr>
              <w:t>Role Profile</w:t>
            </w:r>
            <w:r w:rsidR="00C7535C">
              <w:rPr>
                <w:b/>
                <w:sz w:val="18"/>
                <w:szCs w:val="18"/>
              </w:rPr>
              <w:t xml:space="preserve">: </w:t>
            </w:r>
            <w:r w:rsidR="00341AC9">
              <w:rPr>
                <w:b/>
                <w:sz w:val="18"/>
                <w:szCs w:val="18"/>
              </w:rPr>
              <w:t>Team</w:t>
            </w:r>
            <w:r>
              <w:rPr>
                <w:b/>
                <w:sz w:val="18"/>
                <w:szCs w:val="18"/>
              </w:rPr>
              <w:t xml:space="preserve"> Leader</w:t>
            </w:r>
            <w:r w:rsidR="00C7535C">
              <w:rPr>
                <w:b/>
                <w:sz w:val="18"/>
                <w:szCs w:val="18"/>
              </w:rPr>
              <w:t>, Substance Misuse Community Service</w:t>
            </w:r>
            <w:r w:rsidR="006924DB">
              <w:rPr>
                <w:b/>
                <w:sz w:val="18"/>
                <w:szCs w:val="18"/>
              </w:rPr>
              <w:tab/>
            </w:r>
            <w:r w:rsidR="006924DB" w:rsidRPr="006924DB">
              <w:rPr>
                <w:b/>
                <w:sz w:val="18"/>
                <w:szCs w:val="18"/>
              </w:rPr>
              <w:t xml:space="preserve">Page </w:t>
            </w:r>
            <w:r w:rsidR="006924DB" w:rsidRPr="006924DB">
              <w:rPr>
                <w:b/>
                <w:bCs/>
                <w:sz w:val="18"/>
                <w:szCs w:val="18"/>
              </w:rPr>
              <w:fldChar w:fldCharType="begin"/>
            </w:r>
            <w:r w:rsidR="006924DB" w:rsidRPr="006924DB">
              <w:rPr>
                <w:b/>
                <w:bCs/>
                <w:sz w:val="18"/>
                <w:szCs w:val="18"/>
              </w:rPr>
              <w:instrText xml:space="preserve"> PAGE </w:instrText>
            </w:r>
            <w:r w:rsidR="006924DB" w:rsidRPr="006924DB">
              <w:rPr>
                <w:b/>
                <w:bCs/>
                <w:sz w:val="18"/>
                <w:szCs w:val="18"/>
              </w:rPr>
              <w:fldChar w:fldCharType="separate"/>
            </w:r>
            <w:r w:rsidR="00B550FC">
              <w:rPr>
                <w:b/>
                <w:bCs/>
                <w:noProof/>
                <w:sz w:val="18"/>
                <w:szCs w:val="18"/>
              </w:rPr>
              <w:t>1</w:t>
            </w:r>
            <w:r w:rsidR="006924DB" w:rsidRPr="006924DB">
              <w:rPr>
                <w:b/>
                <w:bCs/>
                <w:sz w:val="18"/>
                <w:szCs w:val="18"/>
              </w:rPr>
              <w:fldChar w:fldCharType="end"/>
            </w:r>
            <w:r w:rsidR="006924DB" w:rsidRPr="006924DB">
              <w:rPr>
                <w:b/>
                <w:sz w:val="18"/>
                <w:szCs w:val="18"/>
              </w:rPr>
              <w:t xml:space="preserve"> of </w:t>
            </w:r>
            <w:r w:rsidR="006924DB" w:rsidRPr="006924DB">
              <w:rPr>
                <w:b/>
                <w:bCs/>
                <w:sz w:val="18"/>
                <w:szCs w:val="18"/>
              </w:rPr>
              <w:fldChar w:fldCharType="begin"/>
            </w:r>
            <w:r w:rsidR="006924DB" w:rsidRPr="006924DB">
              <w:rPr>
                <w:b/>
                <w:bCs/>
                <w:sz w:val="18"/>
                <w:szCs w:val="18"/>
              </w:rPr>
              <w:instrText xml:space="preserve"> NUMPAGES  </w:instrText>
            </w:r>
            <w:r w:rsidR="006924DB" w:rsidRPr="006924DB">
              <w:rPr>
                <w:b/>
                <w:bCs/>
                <w:sz w:val="18"/>
                <w:szCs w:val="18"/>
              </w:rPr>
              <w:fldChar w:fldCharType="separate"/>
            </w:r>
            <w:r w:rsidR="00B550FC">
              <w:rPr>
                <w:b/>
                <w:bCs/>
                <w:noProof/>
                <w:sz w:val="18"/>
                <w:szCs w:val="18"/>
              </w:rPr>
              <w:t>6</w:t>
            </w:r>
            <w:r w:rsidR="006924DB" w:rsidRPr="006924DB">
              <w:rPr>
                <w:b/>
                <w:bCs/>
                <w:sz w:val="18"/>
                <w:szCs w:val="18"/>
              </w:rPr>
              <w:fldChar w:fldCharType="end"/>
            </w:r>
          </w:p>
        </w:sdtContent>
      </w:sdt>
    </w:sdtContent>
  </w:sdt>
  <w:p w14:paraId="390CF27F" w14:textId="77777777" w:rsidR="006924DB" w:rsidRDefault="0069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677F" w14:textId="77777777" w:rsidR="000046C2" w:rsidRDefault="000046C2" w:rsidP="00607B6A">
      <w:pPr>
        <w:spacing w:after="0" w:line="240" w:lineRule="auto"/>
      </w:pPr>
      <w:r>
        <w:separator/>
      </w:r>
    </w:p>
  </w:footnote>
  <w:footnote w:type="continuationSeparator" w:id="0">
    <w:p w14:paraId="3230E8B0" w14:textId="77777777" w:rsidR="000046C2" w:rsidRDefault="000046C2" w:rsidP="0060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8624" w14:textId="77777777" w:rsidR="00371B13" w:rsidRPr="00607B6A" w:rsidRDefault="00371B13" w:rsidP="00371B13">
    <w:pPr>
      <w:pStyle w:val="Header"/>
      <w:rPr>
        <w:b/>
        <w:sz w:val="32"/>
        <w:szCs w:val="32"/>
      </w:rPr>
    </w:pPr>
    <w:r w:rsidRPr="00607B6A">
      <w:rPr>
        <w:b/>
        <w:noProof/>
        <w:sz w:val="32"/>
        <w:szCs w:val="32"/>
        <w:lang w:eastAsia="en-GB"/>
      </w:rPr>
      <w:drawing>
        <wp:anchor distT="0" distB="0" distL="114300" distR="114300" simplePos="0" relativeHeight="251657216" behindDoc="0" locked="0" layoutInCell="1" allowOverlap="1" wp14:anchorId="7F84E926" wp14:editId="28F14699">
          <wp:simplePos x="0" y="0"/>
          <wp:positionH relativeFrom="column">
            <wp:posOffset>4965065</wp:posOffset>
          </wp:positionH>
          <wp:positionV relativeFrom="paragraph">
            <wp:posOffset>-274955</wp:posOffset>
          </wp:positionV>
          <wp:extent cx="1403350" cy="5219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521970"/>
                  </a:xfrm>
                  <a:prstGeom prst="rect">
                    <a:avLst/>
                  </a:prstGeom>
                </pic:spPr>
              </pic:pic>
            </a:graphicData>
          </a:graphic>
          <wp14:sizeRelH relativeFrom="page">
            <wp14:pctWidth>0</wp14:pctWidth>
          </wp14:sizeRelH>
          <wp14:sizeRelV relativeFrom="page">
            <wp14:pctHeight>0</wp14:pctHeight>
          </wp14:sizeRelV>
        </wp:anchor>
      </w:drawing>
    </w:r>
    <w:r w:rsidRPr="00607B6A">
      <w:rPr>
        <w:b/>
        <w:sz w:val="32"/>
        <w:szCs w:val="32"/>
      </w:rPr>
      <w:t>ROLE PROFILE</w:t>
    </w:r>
  </w:p>
  <w:p w14:paraId="4288D4A4" w14:textId="77777777" w:rsidR="00371B13" w:rsidRDefault="0037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4B3"/>
    <w:multiLevelType w:val="hybridMultilevel"/>
    <w:tmpl w:val="60B0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1B76"/>
    <w:multiLevelType w:val="hybridMultilevel"/>
    <w:tmpl w:val="4D8A32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30559D"/>
    <w:multiLevelType w:val="hybridMultilevel"/>
    <w:tmpl w:val="4C525D42"/>
    <w:lvl w:ilvl="0" w:tplc="0409000F">
      <w:start w:val="1"/>
      <w:numFmt w:val="decimal"/>
      <w:lvlText w:val="%1."/>
      <w:lvlJc w:val="left"/>
      <w:pPr>
        <w:tabs>
          <w:tab w:val="num" w:pos="720"/>
        </w:tabs>
        <w:ind w:left="720" w:hanging="360"/>
      </w:pPr>
    </w:lvl>
    <w:lvl w:ilvl="1" w:tplc="B4DE3618">
      <w:start w:val="2"/>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43F6C"/>
    <w:multiLevelType w:val="hybridMultilevel"/>
    <w:tmpl w:val="96060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3F56FB"/>
    <w:multiLevelType w:val="hybridMultilevel"/>
    <w:tmpl w:val="05D8928A"/>
    <w:lvl w:ilvl="0" w:tplc="074641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931F27"/>
    <w:multiLevelType w:val="hybridMultilevel"/>
    <w:tmpl w:val="B37AF07C"/>
    <w:lvl w:ilvl="0" w:tplc="B4DE3618">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434CF"/>
    <w:multiLevelType w:val="hybridMultilevel"/>
    <w:tmpl w:val="2A4ACFFE"/>
    <w:lvl w:ilvl="0" w:tplc="F2F0631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6D5B"/>
    <w:multiLevelType w:val="hybridMultilevel"/>
    <w:tmpl w:val="D61EF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970B6"/>
    <w:multiLevelType w:val="hybridMultilevel"/>
    <w:tmpl w:val="5E34861A"/>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9" w15:restartNumberingAfterBreak="0">
    <w:nsid w:val="1DA867F9"/>
    <w:multiLevelType w:val="hybridMultilevel"/>
    <w:tmpl w:val="40C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D193A"/>
    <w:multiLevelType w:val="hybridMultilevel"/>
    <w:tmpl w:val="893C6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D10801"/>
    <w:multiLevelType w:val="hybridMultilevel"/>
    <w:tmpl w:val="4412D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F645E"/>
    <w:multiLevelType w:val="multilevel"/>
    <w:tmpl w:val="F46A0FC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972481D"/>
    <w:multiLevelType w:val="hybridMultilevel"/>
    <w:tmpl w:val="7F66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1120C"/>
    <w:multiLevelType w:val="hybridMultilevel"/>
    <w:tmpl w:val="1C3CAFB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E21AAC"/>
    <w:multiLevelType w:val="hybridMultilevel"/>
    <w:tmpl w:val="CCE2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00743"/>
    <w:multiLevelType w:val="hybridMultilevel"/>
    <w:tmpl w:val="A04615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991EC6"/>
    <w:multiLevelType w:val="singleLevel"/>
    <w:tmpl w:val="B2CA860E"/>
    <w:lvl w:ilvl="0">
      <w:start w:val="1"/>
      <w:numFmt w:val="decimal"/>
      <w:lvlText w:val="%1."/>
      <w:lvlJc w:val="left"/>
      <w:pPr>
        <w:tabs>
          <w:tab w:val="num" w:pos="720"/>
        </w:tabs>
        <w:ind w:left="720" w:hanging="720"/>
      </w:pPr>
      <w:rPr>
        <w:rFonts w:hint="default"/>
      </w:rPr>
    </w:lvl>
  </w:abstractNum>
  <w:abstractNum w:abstractNumId="18" w15:restartNumberingAfterBreak="0">
    <w:nsid w:val="474D107F"/>
    <w:multiLevelType w:val="hybridMultilevel"/>
    <w:tmpl w:val="2892E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99073F"/>
    <w:multiLevelType w:val="singleLevel"/>
    <w:tmpl w:val="35F682DE"/>
    <w:lvl w:ilvl="0">
      <w:start w:val="6"/>
      <w:numFmt w:val="decimal"/>
      <w:lvlText w:val="%1."/>
      <w:lvlJc w:val="left"/>
      <w:pPr>
        <w:tabs>
          <w:tab w:val="num" w:pos="720"/>
        </w:tabs>
        <w:ind w:left="720" w:hanging="720"/>
      </w:pPr>
      <w:rPr>
        <w:rFonts w:hint="default"/>
      </w:rPr>
    </w:lvl>
  </w:abstractNum>
  <w:abstractNum w:abstractNumId="20" w15:restartNumberingAfterBreak="0">
    <w:nsid w:val="4AF6126F"/>
    <w:multiLevelType w:val="hybridMultilevel"/>
    <w:tmpl w:val="AEA80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57AD3"/>
    <w:multiLevelType w:val="hybridMultilevel"/>
    <w:tmpl w:val="87EAB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7200BC"/>
    <w:multiLevelType w:val="hybridMultilevel"/>
    <w:tmpl w:val="9AD2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65FFF"/>
    <w:multiLevelType w:val="hybridMultilevel"/>
    <w:tmpl w:val="119850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81689"/>
    <w:multiLevelType w:val="hybridMultilevel"/>
    <w:tmpl w:val="6736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C85723"/>
    <w:multiLevelType w:val="hybridMultilevel"/>
    <w:tmpl w:val="5BAC3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1205B"/>
    <w:multiLevelType w:val="hybridMultilevel"/>
    <w:tmpl w:val="DBAE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E79D0"/>
    <w:multiLevelType w:val="hybridMultilevel"/>
    <w:tmpl w:val="06847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24528"/>
    <w:multiLevelType w:val="hybridMultilevel"/>
    <w:tmpl w:val="8A8A6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A3A07"/>
    <w:multiLevelType w:val="hybridMultilevel"/>
    <w:tmpl w:val="D4648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558E0"/>
    <w:multiLevelType w:val="hybridMultilevel"/>
    <w:tmpl w:val="0B700EEC"/>
    <w:lvl w:ilvl="0" w:tplc="B25AB260">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C54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DE3884"/>
    <w:multiLevelType w:val="hybridMultilevel"/>
    <w:tmpl w:val="1C58A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1C41C2"/>
    <w:multiLevelType w:val="hybridMultilevel"/>
    <w:tmpl w:val="1E4E1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E266F0"/>
    <w:multiLevelType w:val="hybridMultilevel"/>
    <w:tmpl w:val="6D3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F7633"/>
    <w:multiLevelType w:val="multilevel"/>
    <w:tmpl w:val="2D6CE9A4"/>
    <w:lvl w:ilvl="0">
      <w:start w:val="3"/>
      <w:numFmt w:val="decimal"/>
      <w:lvlText w:val="%1."/>
      <w:lvlJc w:val="left"/>
      <w:pPr>
        <w:tabs>
          <w:tab w:val="num" w:pos="360"/>
        </w:tabs>
        <w:ind w:left="36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6950A20"/>
    <w:multiLevelType w:val="hybridMultilevel"/>
    <w:tmpl w:val="43E4D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9635D8"/>
    <w:multiLevelType w:val="hybridMultilevel"/>
    <w:tmpl w:val="D0ACE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B0032"/>
    <w:multiLevelType w:val="hybridMultilevel"/>
    <w:tmpl w:val="7A84A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267E5"/>
    <w:multiLevelType w:val="hybridMultilevel"/>
    <w:tmpl w:val="5860E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204C6F"/>
    <w:multiLevelType w:val="hybridMultilevel"/>
    <w:tmpl w:val="3E9C5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11"/>
  </w:num>
  <w:num w:numId="4">
    <w:abstractNumId w:val="7"/>
  </w:num>
  <w:num w:numId="5">
    <w:abstractNumId w:val="33"/>
  </w:num>
  <w:num w:numId="6">
    <w:abstractNumId w:val="31"/>
  </w:num>
  <w:num w:numId="7">
    <w:abstractNumId w:val="9"/>
  </w:num>
  <w:num w:numId="8">
    <w:abstractNumId w:val="34"/>
  </w:num>
  <w:num w:numId="9">
    <w:abstractNumId w:val="16"/>
  </w:num>
  <w:num w:numId="10">
    <w:abstractNumId w:val="28"/>
  </w:num>
  <w:num w:numId="11">
    <w:abstractNumId w:val="12"/>
  </w:num>
  <w:num w:numId="12">
    <w:abstractNumId w:val="14"/>
  </w:num>
  <w:num w:numId="13">
    <w:abstractNumId w:val="19"/>
  </w:num>
  <w:num w:numId="14">
    <w:abstractNumId w:val="39"/>
  </w:num>
  <w:num w:numId="15">
    <w:abstractNumId w:val="21"/>
  </w:num>
  <w:num w:numId="16">
    <w:abstractNumId w:val="36"/>
  </w:num>
  <w:num w:numId="17">
    <w:abstractNumId w:val="35"/>
  </w:num>
  <w:num w:numId="18">
    <w:abstractNumId w:val="20"/>
  </w:num>
  <w:num w:numId="19">
    <w:abstractNumId w:val="27"/>
  </w:num>
  <w:num w:numId="20">
    <w:abstractNumId w:val="40"/>
  </w:num>
  <w:num w:numId="21">
    <w:abstractNumId w:val="10"/>
  </w:num>
  <w:num w:numId="22">
    <w:abstractNumId w:val="24"/>
  </w:num>
  <w:num w:numId="23">
    <w:abstractNumId w:val="32"/>
  </w:num>
  <w:num w:numId="24">
    <w:abstractNumId w:val="0"/>
  </w:num>
  <w:num w:numId="25">
    <w:abstractNumId w:val="4"/>
  </w:num>
  <w:num w:numId="26">
    <w:abstractNumId w:val="15"/>
  </w:num>
  <w:num w:numId="27">
    <w:abstractNumId w:val="18"/>
  </w:num>
  <w:num w:numId="28">
    <w:abstractNumId w:val="30"/>
  </w:num>
  <w:num w:numId="29">
    <w:abstractNumId w:val="38"/>
  </w:num>
  <w:num w:numId="30">
    <w:abstractNumId w:val="17"/>
  </w:num>
  <w:num w:numId="31">
    <w:abstractNumId w:val="5"/>
  </w:num>
  <w:num w:numId="32">
    <w:abstractNumId w:val="2"/>
  </w:num>
  <w:num w:numId="33">
    <w:abstractNumId w:val="23"/>
  </w:num>
  <w:num w:numId="34">
    <w:abstractNumId w:val="6"/>
  </w:num>
  <w:num w:numId="35">
    <w:abstractNumId w:val="25"/>
  </w:num>
  <w:num w:numId="36">
    <w:abstractNumId w:val="13"/>
  </w:num>
  <w:num w:numId="37">
    <w:abstractNumId w:val="26"/>
  </w:num>
  <w:num w:numId="38">
    <w:abstractNumId w:val="1"/>
  </w:num>
  <w:num w:numId="39">
    <w:abstractNumId w:val="3"/>
  </w:num>
  <w:num w:numId="40">
    <w:abstractNumId w:val="2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A"/>
    <w:rsid w:val="000046C2"/>
    <w:rsid w:val="000701FC"/>
    <w:rsid w:val="000751BC"/>
    <w:rsid w:val="000A1487"/>
    <w:rsid w:val="000B444E"/>
    <w:rsid w:val="00155192"/>
    <w:rsid w:val="001654A6"/>
    <w:rsid w:val="00182B83"/>
    <w:rsid w:val="001B0F25"/>
    <w:rsid w:val="001D1930"/>
    <w:rsid w:val="001D4CD3"/>
    <w:rsid w:val="001F4697"/>
    <w:rsid w:val="00204A24"/>
    <w:rsid w:val="00232E09"/>
    <w:rsid w:val="00232ECE"/>
    <w:rsid w:val="00256B1F"/>
    <w:rsid w:val="00270139"/>
    <w:rsid w:val="002C322D"/>
    <w:rsid w:val="00302D2E"/>
    <w:rsid w:val="0032138E"/>
    <w:rsid w:val="00335F41"/>
    <w:rsid w:val="00341AC9"/>
    <w:rsid w:val="00360911"/>
    <w:rsid w:val="00371B13"/>
    <w:rsid w:val="003E09D8"/>
    <w:rsid w:val="003E129F"/>
    <w:rsid w:val="003F0FB0"/>
    <w:rsid w:val="004467D6"/>
    <w:rsid w:val="004F5412"/>
    <w:rsid w:val="00506DBA"/>
    <w:rsid w:val="005072F7"/>
    <w:rsid w:val="00511FA6"/>
    <w:rsid w:val="00512597"/>
    <w:rsid w:val="005158A4"/>
    <w:rsid w:val="0054319A"/>
    <w:rsid w:val="005755EA"/>
    <w:rsid w:val="00576A6D"/>
    <w:rsid w:val="00593E8B"/>
    <w:rsid w:val="005D35AA"/>
    <w:rsid w:val="005E7E56"/>
    <w:rsid w:val="00607B6A"/>
    <w:rsid w:val="00635464"/>
    <w:rsid w:val="00653261"/>
    <w:rsid w:val="00670251"/>
    <w:rsid w:val="006924DB"/>
    <w:rsid w:val="006B34FF"/>
    <w:rsid w:val="006F367B"/>
    <w:rsid w:val="00721C6B"/>
    <w:rsid w:val="007463B5"/>
    <w:rsid w:val="007B4B1C"/>
    <w:rsid w:val="007C1C23"/>
    <w:rsid w:val="00870449"/>
    <w:rsid w:val="00876E0C"/>
    <w:rsid w:val="008C465F"/>
    <w:rsid w:val="00900495"/>
    <w:rsid w:val="00937A69"/>
    <w:rsid w:val="00982511"/>
    <w:rsid w:val="00995FA6"/>
    <w:rsid w:val="009D1B89"/>
    <w:rsid w:val="009D5957"/>
    <w:rsid w:val="00A30572"/>
    <w:rsid w:val="00A31EDD"/>
    <w:rsid w:val="00AD1194"/>
    <w:rsid w:val="00AE486E"/>
    <w:rsid w:val="00B44756"/>
    <w:rsid w:val="00B550FC"/>
    <w:rsid w:val="00B66C9B"/>
    <w:rsid w:val="00BD6226"/>
    <w:rsid w:val="00C239C3"/>
    <w:rsid w:val="00C52E22"/>
    <w:rsid w:val="00C7535C"/>
    <w:rsid w:val="00CB2FEF"/>
    <w:rsid w:val="00D00AD2"/>
    <w:rsid w:val="00D118D4"/>
    <w:rsid w:val="00D26097"/>
    <w:rsid w:val="00D43D8E"/>
    <w:rsid w:val="00DC4DE9"/>
    <w:rsid w:val="00DD28C3"/>
    <w:rsid w:val="00DE17E3"/>
    <w:rsid w:val="00DE727D"/>
    <w:rsid w:val="00E06761"/>
    <w:rsid w:val="00E17584"/>
    <w:rsid w:val="00E361A0"/>
    <w:rsid w:val="00E45C2E"/>
    <w:rsid w:val="00E55018"/>
    <w:rsid w:val="00E75996"/>
    <w:rsid w:val="00E77578"/>
    <w:rsid w:val="00EA0EF4"/>
    <w:rsid w:val="00F40236"/>
    <w:rsid w:val="00F42964"/>
    <w:rsid w:val="00F612BE"/>
    <w:rsid w:val="00F64D2B"/>
    <w:rsid w:val="00F66343"/>
    <w:rsid w:val="00F87D9A"/>
    <w:rsid w:val="00F9128C"/>
    <w:rsid w:val="00F92E3E"/>
    <w:rsid w:val="00FA1548"/>
    <w:rsid w:val="00FA496E"/>
    <w:rsid w:val="00FB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CFC164"/>
  <w15:docId w15:val="{40313CCE-9232-457F-B8C1-ACFCC266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495"/>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6A"/>
  </w:style>
  <w:style w:type="paragraph" w:styleId="Footer">
    <w:name w:val="footer"/>
    <w:basedOn w:val="Normal"/>
    <w:link w:val="FooterChar"/>
    <w:uiPriority w:val="99"/>
    <w:unhideWhenUsed/>
    <w:rsid w:val="0060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6A"/>
  </w:style>
  <w:style w:type="paragraph" w:styleId="BalloonText">
    <w:name w:val="Balloon Text"/>
    <w:basedOn w:val="Normal"/>
    <w:link w:val="BalloonTextChar"/>
    <w:uiPriority w:val="99"/>
    <w:semiHidden/>
    <w:unhideWhenUsed/>
    <w:rsid w:val="0060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6A"/>
    <w:rPr>
      <w:rFonts w:ascii="Tahoma" w:hAnsi="Tahoma" w:cs="Tahoma"/>
      <w:sz w:val="16"/>
      <w:szCs w:val="16"/>
    </w:rPr>
  </w:style>
  <w:style w:type="table" w:styleId="TableGrid">
    <w:name w:val="Table Grid"/>
    <w:basedOn w:val="TableNormal"/>
    <w:uiPriority w:val="59"/>
    <w:rsid w:val="0060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548"/>
    <w:pPr>
      <w:ind w:left="720"/>
      <w:contextualSpacing/>
    </w:pPr>
  </w:style>
  <w:style w:type="character" w:customStyle="1" w:styleId="Heading1Char">
    <w:name w:val="Heading 1 Char"/>
    <w:basedOn w:val="DefaultParagraphFont"/>
    <w:link w:val="Heading1"/>
    <w:uiPriority w:val="9"/>
    <w:rsid w:val="00900495"/>
    <w:rPr>
      <w:b/>
    </w:rPr>
  </w:style>
  <w:style w:type="table" w:customStyle="1" w:styleId="TableGrid1">
    <w:name w:val="Table Grid1"/>
    <w:basedOn w:val="TableNormal"/>
    <w:next w:val="TableGrid"/>
    <w:uiPriority w:val="59"/>
    <w:rsid w:val="0054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D6226"/>
    <w:pPr>
      <w:spacing w:after="0" w:line="240" w:lineRule="auto"/>
      <w:jc w:val="center"/>
    </w:pPr>
    <w:rPr>
      <w:rFonts w:ascii="Times New Roman" w:eastAsia="Times New Roman" w:hAnsi="Times New Roman" w:cs="Times New Roman"/>
      <w:sz w:val="28"/>
      <w:szCs w:val="20"/>
      <w:u w:val="single"/>
    </w:rPr>
  </w:style>
  <w:style w:type="character" w:customStyle="1" w:styleId="SubtitleChar">
    <w:name w:val="Subtitle Char"/>
    <w:basedOn w:val="DefaultParagraphFont"/>
    <w:link w:val="Subtitle"/>
    <w:rsid w:val="00BD6226"/>
    <w:rPr>
      <w:rFonts w:ascii="Times New Roman" w:eastAsia="Times New Roman" w:hAnsi="Times New Roman" w:cs="Times New Roman"/>
      <w:sz w:val="28"/>
      <w:szCs w:val="20"/>
      <w:u w:val="single"/>
    </w:rPr>
  </w:style>
  <w:style w:type="paragraph" w:styleId="BodyTextIndent">
    <w:name w:val="Body Text Indent"/>
    <w:basedOn w:val="Normal"/>
    <w:link w:val="BodyTextIndentChar"/>
    <w:rsid w:val="00E75996"/>
    <w:pPr>
      <w:widowControl w:val="0"/>
      <w:tabs>
        <w:tab w:val="left" w:pos="-720"/>
      </w:tabs>
      <w:suppressAutoHyphens/>
      <w:spacing w:after="0" w:line="240" w:lineRule="auto"/>
      <w:ind w:left="720"/>
      <w:jc w:val="both"/>
    </w:pPr>
    <w:rPr>
      <w:rFonts w:ascii="Tiempo" w:eastAsia="Times New Roman" w:hAnsi="Tiempo" w:cs="Times New Roman"/>
      <w:spacing w:val="-3"/>
      <w:szCs w:val="20"/>
    </w:rPr>
  </w:style>
  <w:style w:type="character" w:customStyle="1" w:styleId="BodyTextIndentChar">
    <w:name w:val="Body Text Indent Char"/>
    <w:basedOn w:val="DefaultParagraphFont"/>
    <w:link w:val="BodyTextIndent"/>
    <w:rsid w:val="00E75996"/>
    <w:rPr>
      <w:rFonts w:ascii="Tiempo" w:eastAsia="Times New Roman" w:hAnsi="Tiempo" w:cs="Times New Roman"/>
      <w:spacing w:val="-3"/>
      <w:szCs w:val="20"/>
    </w:rPr>
  </w:style>
  <w:style w:type="paragraph" w:styleId="BodyTextIndent2">
    <w:name w:val="Body Text Indent 2"/>
    <w:basedOn w:val="Normal"/>
    <w:link w:val="BodyTextIndent2Char"/>
    <w:uiPriority w:val="99"/>
    <w:unhideWhenUsed/>
    <w:rsid w:val="000A1487"/>
    <w:pPr>
      <w:tabs>
        <w:tab w:val="left" w:pos="-720"/>
        <w:tab w:val="left" w:pos="0"/>
      </w:tabs>
      <w:suppressAutoHyphens/>
      <w:spacing w:after="0" w:line="240" w:lineRule="auto"/>
      <w:ind w:left="426" w:hanging="426"/>
      <w:jc w:val="both"/>
    </w:pPr>
    <w:rPr>
      <w:spacing w:val="-3"/>
    </w:rPr>
  </w:style>
  <w:style w:type="character" w:customStyle="1" w:styleId="BodyTextIndent2Char">
    <w:name w:val="Body Text Indent 2 Char"/>
    <w:basedOn w:val="DefaultParagraphFont"/>
    <w:link w:val="BodyTextIndent2"/>
    <w:uiPriority w:val="99"/>
    <w:rsid w:val="000A1487"/>
    <w:rPr>
      <w:spacing w:val="-3"/>
    </w:rPr>
  </w:style>
  <w:style w:type="paragraph" w:styleId="BodyTextIndent3">
    <w:name w:val="Body Text Indent 3"/>
    <w:basedOn w:val="Normal"/>
    <w:link w:val="BodyTextIndent3Char"/>
    <w:uiPriority w:val="99"/>
    <w:unhideWhenUsed/>
    <w:rsid w:val="000A1487"/>
    <w:pPr>
      <w:widowControl w:val="0"/>
      <w:tabs>
        <w:tab w:val="left" w:pos="-720"/>
      </w:tabs>
      <w:suppressAutoHyphens/>
      <w:spacing w:after="0" w:line="240" w:lineRule="auto"/>
      <w:ind w:left="284" w:hanging="284"/>
      <w:jc w:val="both"/>
    </w:pPr>
    <w:rPr>
      <w:spacing w:val="-3"/>
    </w:rPr>
  </w:style>
  <w:style w:type="character" w:customStyle="1" w:styleId="BodyTextIndent3Char">
    <w:name w:val="Body Text Indent 3 Char"/>
    <w:basedOn w:val="DefaultParagraphFont"/>
    <w:link w:val="BodyTextIndent3"/>
    <w:uiPriority w:val="99"/>
    <w:rsid w:val="000A1487"/>
    <w:rPr>
      <w:spacing w:val="-3"/>
    </w:rPr>
  </w:style>
  <w:style w:type="paragraph" w:styleId="BodyText">
    <w:name w:val="Body Text"/>
    <w:basedOn w:val="Normal"/>
    <w:link w:val="BodyTextChar"/>
    <w:uiPriority w:val="99"/>
    <w:semiHidden/>
    <w:unhideWhenUsed/>
    <w:rsid w:val="00F40236"/>
    <w:pPr>
      <w:spacing w:after="120"/>
    </w:pPr>
  </w:style>
  <w:style w:type="character" w:customStyle="1" w:styleId="BodyTextChar">
    <w:name w:val="Body Text Char"/>
    <w:basedOn w:val="DefaultParagraphFont"/>
    <w:link w:val="BodyText"/>
    <w:uiPriority w:val="99"/>
    <w:semiHidden/>
    <w:rsid w:val="00F40236"/>
  </w:style>
  <w:style w:type="paragraph" w:styleId="BodyText2">
    <w:name w:val="Body Text 2"/>
    <w:basedOn w:val="Normal"/>
    <w:link w:val="BodyText2Char"/>
    <w:uiPriority w:val="99"/>
    <w:unhideWhenUsed/>
    <w:rsid w:val="00232E09"/>
    <w:pPr>
      <w:widowControl w:val="0"/>
      <w:tabs>
        <w:tab w:val="left" w:pos="-720"/>
      </w:tabs>
      <w:suppressAutoHyphens/>
      <w:spacing w:after="0" w:line="240" w:lineRule="auto"/>
      <w:jc w:val="both"/>
    </w:pPr>
    <w:rPr>
      <w:rFonts w:cs="Arial"/>
      <w:spacing w:val="-3"/>
    </w:rPr>
  </w:style>
  <w:style w:type="character" w:customStyle="1" w:styleId="BodyText2Char">
    <w:name w:val="Body Text 2 Char"/>
    <w:basedOn w:val="DefaultParagraphFont"/>
    <w:link w:val="BodyText2"/>
    <w:uiPriority w:val="99"/>
    <w:rsid w:val="00232E09"/>
    <w:rPr>
      <w:rFonts w:cs="Arial"/>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81727">
      <w:bodyDiv w:val="1"/>
      <w:marLeft w:val="0"/>
      <w:marRight w:val="0"/>
      <w:marTop w:val="0"/>
      <w:marBottom w:val="0"/>
      <w:divBdr>
        <w:top w:val="none" w:sz="0" w:space="0" w:color="auto"/>
        <w:left w:val="none" w:sz="0" w:space="0" w:color="auto"/>
        <w:bottom w:val="none" w:sz="0" w:space="0" w:color="auto"/>
        <w:right w:val="none" w:sz="0" w:space="0" w:color="auto"/>
      </w:divBdr>
      <w:divsChild>
        <w:div w:id="764964289">
          <w:marLeft w:val="547"/>
          <w:marRight w:val="0"/>
          <w:marTop w:val="0"/>
          <w:marBottom w:val="0"/>
          <w:divBdr>
            <w:top w:val="none" w:sz="0" w:space="0" w:color="auto"/>
            <w:left w:val="none" w:sz="0" w:space="0" w:color="auto"/>
            <w:bottom w:val="none" w:sz="0" w:space="0" w:color="auto"/>
            <w:right w:val="none" w:sz="0" w:space="0" w:color="auto"/>
          </w:divBdr>
        </w:div>
      </w:divsChild>
    </w:div>
    <w:div w:id="1840075036">
      <w:bodyDiv w:val="1"/>
      <w:marLeft w:val="0"/>
      <w:marRight w:val="0"/>
      <w:marTop w:val="0"/>
      <w:marBottom w:val="0"/>
      <w:divBdr>
        <w:top w:val="none" w:sz="0" w:space="0" w:color="auto"/>
        <w:left w:val="none" w:sz="0" w:space="0" w:color="auto"/>
        <w:bottom w:val="none" w:sz="0" w:space="0" w:color="auto"/>
        <w:right w:val="none" w:sz="0" w:space="0" w:color="auto"/>
      </w:divBdr>
      <w:divsChild>
        <w:div w:id="19634146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D90A-9053-4FDF-80F8-60868659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Society of St James</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Bolton</dc:creator>
  <cp:lastModifiedBy>Emma Pardo</cp:lastModifiedBy>
  <cp:revision>4</cp:revision>
  <cp:lastPrinted>2021-01-28T13:28:00Z</cp:lastPrinted>
  <dcterms:created xsi:type="dcterms:W3CDTF">2025-07-09T16:21:00Z</dcterms:created>
  <dcterms:modified xsi:type="dcterms:W3CDTF">2025-07-30T11:30:00Z</dcterms:modified>
</cp:coreProperties>
</file>