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00" w:rsidRDefault="00FC1A00" w:rsidP="00855046">
      <w:pPr>
        <w:jc w:val="center"/>
        <w:rPr>
          <w:rFonts w:ascii="Arial" w:hAnsi="Arial"/>
          <w:b/>
          <w:sz w:val="28"/>
          <w:szCs w:val="28"/>
        </w:rPr>
      </w:pPr>
      <w:r w:rsidRPr="00FC1A00">
        <w:rPr>
          <w:rFonts w:ascii="Arial" w:hAnsi="Arial"/>
          <w:b/>
          <w:sz w:val="28"/>
          <w:szCs w:val="28"/>
        </w:rPr>
        <w:t>Local Taxation Assistant</w:t>
      </w:r>
      <w:r>
        <w:rPr>
          <w:rFonts w:ascii="Arial" w:hAnsi="Arial"/>
          <w:b/>
          <w:sz w:val="28"/>
          <w:szCs w:val="28"/>
        </w:rPr>
        <w:t xml:space="preserve"> (Part-time)</w:t>
      </w:r>
    </w:p>
    <w:p w:rsidR="00855046" w:rsidRDefault="00855046" w:rsidP="00855046">
      <w:pPr>
        <w:spacing w:after="160" w:line="259" w:lineRule="auto"/>
        <w:jc w:val="center"/>
        <w:rPr>
          <w:rFonts w:ascii="Arial" w:eastAsiaTheme="minorHAnsi" w:hAnsi="Arial" w:cs="Arial"/>
          <w:b/>
          <w:sz w:val="22"/>
          <w:szCs w:val="22"/>
        </w:rPr>
      </w:pPr>
    </w:p>
    <w:p w:rsidR="00855046" w:rsidRPr="00855046" w:rsidRDefault="00855046" w:rsidP="00855046">
      <w:pPr>
        <w:spacing w:after="160" w:line="259" w:lineRule="auto"/>
        <w:jc w:val="center"/>
        <w:rPr>
          <w:rFonts w:ascii="Arial" w:eastAsiaTheme="minorHAnsi" w:hAnsi="Arial" w:cs="Arial"/>
          <w:b/>
        </w:rPr>
      </w:pPr>
      <w:r w:rsidRPr="00855046">
        <w:rPr>
          <w:rFonts w:ascii="Arial" w:eastAsiaTheme="minorHAnsi" w:hAnsi="Arial" w:cs="Arial"/>
          <w:b/>
        </w:rPr>
        <w:t>Job Profile:</w:t>
      </w:r>
    </w:p>
    <w:p w:rsidR="00855046" w:rsidRDefault="00855046" w:rsidP="00FC1A00">
      <w:pPr>
        <w:rPr>
          <w:rFonts w:ascii="Arial" w:hAnsi="Arial"/>
          <w:b/>
          <w:sz w:val="28"/>
          <w:szCs w:val="28"/>
        </w:rPr>
      </w:pP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Post Title</w:t>
      </w:r>
      <w:r w:rsidRPr="00C86E34">
        <w:rPr>
          <w:rFonts w:ascii="Arial" w:eastAsiaTheme="minorHAnsi" w:hAnsi="Arial" w:cs="Arial"/>
          <w:sz w:val="22"/>
          <w:szCs w:val="22"/>
        </w:rPr>
        <w:t>:</w:t>
      </w:r>
      <w:r w:rsidRPr="00C86E34">
        <w:rPr>
          <w:rFonts w:ascii="Arial" w:eastAsiaTheme="minorHAnsi" w:hAnsi="Arial" w:cs="Arial"/>
          <w:sz w:val="22"/>
          <w:szCs w:val="22"/>
        </w:rPr>
        <w:tab/>
        <w:t>Local Taxation Assistant (Part Time)</w:t>
      </w: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Grade:</w:t>
      </w:r>
      <w:r w:rsidRPr="00C86E34">
        <w:rPr>
          <w:rFonts w:ascii="Arial" w:eastAsiaTheme="minorHAnsi" w:hAnsi="Arial" w:cs="Arial"/>
          <w:sz w:val="22"/>
          <w:szCs w:val="22"/>
        </w:rPr>
        <w:tab/>
        <w:t xml:space="preserve"> 4</w:t>
      </w: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Responsible to:</w:t>
      </w:r>
      <w:r w:rsidRPr="00C86E34">
        <w:rPr>
          <w:rFonts w:ascii="Arial" w:eastAsiaTheme="minorHAnsi" w:hAnsi="Arial" w:cs="Arial"/>
          <w:sz w:val="22"/>
          <w:szCs w:val="22"/>
        </w:rPr>
        <w:tab/>
        <w:t>Senior Local Taxation Officer</w:t>
      </w:r>
    </w:p>
    <w:p w:rsidR="00855046" w:rsidRPr="00C86E34" w:rsidRDefault="00855046" w:rsidP="00855046">
      <w:pPr>
        <w:ind w:left="2835" w:hanging="2835"/>
        <w:rPr>
          <w:rFonts w:ascii="Arial" w:eastAsiaTheme="minorHAnsi" w:hAnsi="Arial" w:cs="Arial"/>
          <w:sz w:val="22"/>
          <w:szCs w:val="22"/>
        </w:rPr>
      </w:pPr>
      <w:r w:rsidRPr="00C86E34">
        <w:rPr>
          <w:rFonts w:ascii="Arial" w:eastAsiaTheme="minorHAnsi" w:hAnsi="Arial" w:cs="Arial"/>
          <w:b/>
          <w:sz w:val="22"/>
          <w:szCs w:val="22"/>
        </w:rPr>
        <w:t>Location:</w:t>
      </w:r>
      <w:r w:rsidRPr="00C86E34">
        <w:rPr>
          <w:rFonts w:ascii="Arial" w:eastAsiaTheme="minorHAnsi" w:hAnsi="Arial" w:cs="Arial"/>
          <w:sz w:val="22"/>
          <w:szCs w:val="22"/>
        </w:rPr>
        <w:tab/>
        <w:t>Local Taxation Section, Financial Services,</w:t>
      </w:r>
    </w:p>
    <w:p w:rsidR="00855046" w:rsidRPr="00C86E34" w:rsidRDefault="00855046" w:rsidP="00855046">
      <w:pPr>
        <w:ind w:left="2835" w:hanging="2835"/>
        <w:rPr>
          <w:rFonts w:ascii="Arial" w:eastAsiaTheme="minorHAnsi" w:hAnsi="Arial" w:cs="Arial"/>
          <w:sz w:val="22"/>
          <w:szCs w:val="22"/>
        </w:rPr>
      </w:pPr>
      <w:r w:rsidRPr="00C86E34">
        <w:rPr>
          <w:rFonts w:ascii="Arial" w:eastAsiaTheme="minorHAnsi" w:hAnsi="Arial" w:cs="Arial"/>
          <w:sz w:val="22"/>
          <w:szCs w:val="22"/>
        </w:rPr>
        <w:tab/>
        <w:t>Town Hall, Gosport</w:t>
      </w:r>
    </w:p>
    <w:p w:rsidR="00855046" w:rsidRPr="00C86E34" w:rsidRDefault="00855046" w:rsidP="00855046">
      <w:pPr>
        <w:ind w:left="2835" w:hanging="2835"/>
        <w:rPr>
          <w:rFonts w:ascii="Arial" w:eastAsiaTheme="minorHAnsi" w:hAnsi="Arial" w:cs="Arial"/>
          <w:sz w:val="22"/>
          <w:szCs w:val="22"/>
        </w:rPr>
      </w:pP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Hours of Work</w:t>
      </w:r>
      <w:r w:rsidRPr="00C86E34">
        <w:rPr>
          <w:rFonts w:ascii="Arial" w:eastAsiaTheme="minorHAnsi" w:hAnsi="Arial" w:cs="Arial"/>
          <w:sz w:val="22"/>
          <w:szCs w:val="22"/>
        </w:rPr>
        <w:t>:</w:t>
      </w:r>
      <w:r w:rsidRPr="00C86E34">
        <w:rPr>
          <w:rFonts w:ascii="Arial" w:eastAsiaTheme="minorHAnsi" w:hAnsi="Arial" w:cs="Arial"/>
          <w:sz w:val="22"/>
          <w:szCs w:val="22"/>
        </w:rPr>
        <w:tab/>
        <w:t>7 Hours 24 Minutes per day, working two days per week, in accordance with the Council’s scheme of flexible working hours.</w:t>
      </w: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Overall Objective</w:t>
      </w:r>
      <w:r w:rsidRPr="00C86E34">
        <w:rPr>
          <w:rFonts w:ascii="Arial" w:eastAsiaTheme="minorHAnsi" w:hAnsi="Arial" w:cs="Arial"/>
          <w:sz w:val="22"/>
          <w:szCs w:val="22"/>
        </w:rPr>
        <w:t>:</w:t>
      </w:r>
      <w:r w:rsidRPr="00C86E34">
        <w:rPr>
          <w:rFonts w:ascii="Arial" w:eastAsiaTheme="minorHAnsi" w:hAnsi="Arial" w:cs="Arial"/>
          <w:sz w:val="22"/>
          <w:szCs w:val="22"/>
        </w:rPr>
        <w:tab/>
        <w:t>To efficiently, effectively and economically collect all debts due in respect of Council Tax and Business Rates.</w:t>
      </w:r>
    </w:p>
    <w:p w:rsidR="00855046" w:rsidRPr="00C86E34" w:rsidRDefault="00855046" w:rsidP="00855046">
      <w:pPr>
        <w:spacing w:after="160" w:line="259" w:lineRule="auto"/>
        <w:ind w:left="2835" w:hanging="2835"/>
        <w:rPr>
          <w:rFonts w:ascii="Arial" w:eastAsiaTheme="minorHAnsi" w:hAnsi="Arial" w:cs="Arial"/>
          <w:sz w:val="22"/>
          <w:szCs w:val="22"/>
        </w:rPr>
      </w:pPr>
      <w:r w:rsidRPr="00C86E34">
        <w:rPr>
          <w:rFonts w:ascii="Arial" w:eastAsiaTheme="minorHAnsi" w:hAnsi="Arial" w:cs="Arial"/>
          <w:b/>
          <w:sz w:val="22"/>
          <w:szCs w:val="22"/>
        </w:rPr>
        <w:t>Special Conditions:</w:t>
      </w:r>
      <w:r w:rsidRPr="00C86E34">
        <w:rPr>
          <w:rFonts w:ascii="Arial" w:eastAsiaTheme="minorHAnsi" w:hAnsi="Arial" w:cs="Arial"/>
          <w:sz w:val="22"/>
          <w:szCs w:val="22"/>
        </w:rPr>
        <w:tab/>
        <w:t>The post holder must at all times maintain the confidentiality of the information coming to his/her knowledge in the course of this employment.</w:t>
      </w:r>
    </w:p>
    <w:p w:rsidR="00855046" w:rsidRPr="00C86E34" w:rsidRDefault="00855046" w:rsidP="00855046">
      <w:pPr>
        <w:spacing w:after="200" w:line="276" w:lineRule="auto"/>
        <w:ind w:left="2835" w:firstLine="45"/>
        <w:rPr>
          <w:rFonts w:asciiTheme="minorHAnsi" w:eastAsiaTheme="minorHAnsi" w:hAnsiTheme="minorHAnsi" w:cstheme="minorHAnsi"/>
          <w:b/>
          <w:sz w:val="22"/>
          <w:szCs w:val="22"/>
        </w:rPr>
      </w:pPr>
      <w:r w:rsidRPr="00C86E34">
        <w:rPr>
          <w:rFonts w:ascii="Arial" w:eastAsiaTheme="minorHAnsi" w:hAnsi="Arial" w:cs="Arial"/>
          <w:sz w:val="22"/>
          <w:szCs w:val="22"/>
        </w:rPr>
        <w:t xml:space="preserve">A satisfactory basic disclosure check through the Disclosure and </w:t>
      </w:r>
      <w:proofErr w:type="gramStart"/>
      <w:r w:rsidRPr="00C86E34">
        <w:rPr>
          <w:rFonts w:ascii="Arial" w:eastAsiaTheme="minorHAnsi" w:hAnsi="Arial" w:cs="Arial"/>
          <w:sz w:val="22"/>
          <w:szCs w:val="22"/>
        </w:rPr>
        <w:t>Barring</w:t>
      </w:r>
      <w:proofErr w:type="gramEnd"/>
      <w:r w:rsidRPr="00C86E34">
        <w:rPr>
          <w:rFonts w:ascii="Arial" w:eastAsiaTheme="minorHAnsi" w:hAnsi="Arial" w:cs="Arial"/>
          <w:sz w:val="22"/>
          <w:szCs w:val="22"/>
        </w:rPr>
        <w:t xml:space="preserve"> </w:t>
      </w:r>
      <w:r>
        <w:rPr>
          <w:rFonts w:ascii="Arial" w:eastAsiaTheme="minorHAnsi" w:hAnsi="Arial" w:cs="Arial"/>
          <w:sz w:val="22"/>
          <w:szCs w:val="22"/>
        </w:rPr>
        <w:t>s</w:t>
      </w:r>
      <w:r w:rsidRPr="00C86E34">
        <w:rPr>
          <w:rFonts w:ascii="Arial" w:eastAsiaTheme="minorHAnsi" w:hAnsi="Arial" w:cs="Arial"/>
          <w:sz w:val="22"/>
          <w:szCs w:val="22"/>
        </w:rPr>
        <w:t>ervice will be required as part of the security checks for this post.</w:t>
      </w:r>
    </w:p>
    <w:p w:rsidR="00FC1A00" w:rsidRPr="00FC1A00" w:rsidRDefault="00FC1A00" w:rsidP="00FC1A00">
      <w:pPr>
        <w:rPr>
          <w:rFonts w:ascii="Arial" w:hAnsi="Arial" w:cs="Arial"/>
          <w:b/>
          <w:sz w:val="22"/>
          <w:szCs w:val="22"/>
        </w:rPr>
      </w:pPr>
      <w:r w:rsidRPr="00FC1A00">
        <w:rPr>
          <w:rFonts w:ascii="Arial" w:hAnsi="Arial" w:cs="Arial"/>
          <w:b/>
          <w:sz w:val="22"/>
          <w:szCs w:val="22"/>
        </w:rPr>
        <w:t xml:space="preserve">What is the role? </w:t>
      </w:r>
    </w:p>
    <w:p w:rsidR="00FC1A00" w:rsidRPr="00FC1A00" w:rsidRDefault="00FC1A00" w:rsidP="00FC1A00">
      <w:pPr>
        <w:rPr>
          <w:rFonts w:ascii="Arial" w:hAnsi="Arial" w:cs="Arial"/>
          <w:sz w:val="22"/>
          <w:szCs w:val="22"/>
        </w:rPr>
      </w:pPr>
    </w:p>
    <w:p w:rsidR="00FC1A00" w:rsidRPr="00FC1A00" w:rsidRDefault="00FC1A00" w:rsidP="00FC1A00">
      <w:pPr>
        <w:rPr>
          <w:rFonts w:ascii="Arial" w:eastAsiaTheme="minorHAnsi" w:hAnsi="Arial" w:cs="Arial"/>
          <w:sz w:val="22"/>
          <w:szCs w:val="22"/>
        </w:rPr>
      </w:pPr>
      <w:r w:rsidRPr="00FC1A00">
        <w:rPr>
          <w:rFonts w:ascii="Arial" w:eastAsiaTheme="minorHAnsi" w:hAnsi="Arial" w:cs="Arial"/>
          <w:sz w:val="22"/>
          <w:szCs w:val="22"/>
        </w:rPr>
        <w:t>To efficiently, effectively and economically collect all debts due in respect of Council Tax and Business Rates.</w:t>
      </w:r>
    </w:p>
    <w:p w:rsidR="00FC1A00" w:rsidRPr="00FC1A00" w:rsidRDefault="00FC1A00" w:rsidP="00FC1A00">
      <w:pPr>
        <w:rPr>
          <w:rFonts w:ascii="Arial" w:eastAsiaTheme="minorHAnsi" w:hAnsi="Arial" w:cs="Arial"/>
          <w:sz w:val="22"/>
          <w:szCs w:val="22"/>
        </w:rPr>
      </w:pPr>
    </w:p>
    <w:p w:rsidR="00FC1A00" w:rsidRPr="00FC1A00" w:rsidRDefault="00FC1A00" w:rsidP="00FC1A00">
      <w:pPr>
        <w:rPr>
          <w:rFonts w:ascii="Arial" w:hAnsi="Arial" w:cs="Arial"/>
          <w:sz w:val="22"/>
          <w:szCs w:val="22"/>
        </w:rPr>
      </w:pPr>
      <w:r w:rsidRPr="00FC1A00">
        <w:rPr>
          <w:rFonts w:ascii="Arial" w:hAnsi="Arial" w:cs="Arial"/>
          <w:sz w:val="22"/>
          <w:szCs w:val="22"/>
        </w:rPr>
        <w:t>You will need to respond promptly and politely to taxpayers enquiries either in person, by telephone or in writing</w:t>
      </w:r>
    </w:p>
    <w:p w:rsidR="00FC1A00" w:rsidRPr="00FC1A00" w:rsidRDefault="00FC1A00" w:rsidP="00FC1A00">
      <w:pPr>
        <w:rPr>
          <w:rFonts w:ascii="Arial" w:hAnsi="Arial" w:cs="Arial"/>
          <w:sz w:val="22"/>
          <w:szCs w:val="22"/>
        </w:rPr>
      </w:pPr>
    </w:p>
    <w:p w:rsidR="00FC1A00" w:rsidRPr="00FC1A00" w:rsidRDefault="00FC1A00" w:rsidP="00FC1A00">
      <w:pPr>
        <w:spacing w:after="160" w:line="259" w:lineRule="auto"/>
        <w:rPr>
          <w:rFonts w:ascii="Arial" w:hAnsi="Arial" w:cs="Arial"/>
          <w:sz w:val="22"/>
          <w:szCs w:val="22"/>
        </w:rPr>
      </w:pPr>
      <w:r w:rsidRPr="00FC1A00">
        <w:rPr>
          <w:rFonts w:ascii="Arial" w:hAnsi="Arial" w:cs="Arial"/>
          <w:sz w:val="22"/>
          <w:szCs w:val="22"/>
        </w:rPr>
        <w:t xml:space="preserve">You must at all times </w:t>
      </w:r>
      <w:r w:rsidRPr="00FC1A00">
        <w:rPr>
          <w:rFonts w:ascii="Arial" w:eastAsiaTheme="minorHAnsi" w:hAnsi="Arial" w:cs="Arial"/>
          <w:sz w:val="22"/>
          <w:szCs w:val="22"/>
        </w:rPr>
        <w:t>maintain the confidentiality of the information coming to your knowledge in the course of this employment.</w:t>
      </w:r>
    </w:p>
    <w:p w:rsidR="00FC1A00" w:rsidRPr="00FC1A00" w:rsidRDefault="00FC1A00" w:rsidP="00FC1A00">
      <w:pPr>
        <w:rPr>
          <w:rFonts w:ascii="Arial" w:hAnsi="Arial" w:cs="Arial"/>
          <w:sz w:val="22"/>
          <w:szCs w:val="22"/>
        </w:rPr>
      </w:pPr>
      <w:r w:rsidRPr="00FC1A00">
        <w:rPr>
          <w:rFonts w:ascii="Arial" w:hAnsi="Arial" w:cs="Arial"/>
          <w:sz w:val="22"/>
          <w:szCs w:val="22"/>
        </w:rPr>
        <w:t>You will need to be fully conversant with current regulations for council tax and business rates to carry out their prompt and correct application</w:t>
      </w:r>
    </w:p>
    <w:p w:rsidR="00FC1A00" w:rsidRPr="00FC1A00" w:rsidRDefault="00FC1A00" w:rsidP="00FC1A00">
      <w:pPr>
        <w:rPr>
          <w:rFonts w:ascii="Arial" w:hAnsi="Arial" w:cs="Arial"/>
          <w:sz w:val="22"/>
          <w:szCs w:val="22"/>
        </w:rPr>
      </w:pPr>
    </w:p>
    <w:p w:rsidR="00FC1A00" w:rsidRDefault="00FC1A00" w:rsidP="00FC1A00">
      <w:pPr>
        <w:ind w:right="509"/>
        <w:rPr>
          <w:rFonts w:ascii="Arial" w:hAnsi="Arial"/>
          <w:b/>
          <w:sz w:val="22"/>
          <w:szCs w:val="22"/>
        </w:rPr>
      </w:pPr>
      <w:r w:rsidRPr="00FC1A00">
        <w:rPr>
          <w:rFonts w:ascii="Arial" w:hAnsi="Arial"/>
          <w:b/>
          <w:sz w:val="22"/>
          <w:szCs w:val="22"/>
        </w:rPr>
        <w:t>Who is the person?</w:t>
      </w:r>
    </w:p>
    <w:p w:rsidR="00855046" w:rsidRPr="00FC1A00" w:rsidRDefault="00855046" w:rsidP="00FC1A00">
      <w:pPr>
        <w:ind w:right="509"/>
        <w:rPr>
          <w:rFonts w:ascii="Arial" w:hAnsi="Arial"/>
          <w:b/>
          <w:sz w:val="22"/>
          <w:szCs w:val="22"/>
        </w:rPr>
      </w:pPr>
    </w:p>
    <w:p w:rsidR="00FC1A00" w:rsidRPr="00FC1A00" w:rsidRDefault="00FC1A00" w:rsidP="00FC1A00">
      <w:pPr>
        <w:ind w:right="509"/>
        <w:rPr>
          <w:rFonts w:ascii="Arial" w:hAnsi="Arial"/>
          <w:sz w:val="22"/>
          <w:szCs w:val="22"/>
        </w:rPr>
      </w:pPr>
      <w:r w:rsidRPr="00FC1A00">
        <w:rPr>
          <w:rFonts w:ascii="Arial" w:hAnsi="Arial"/>
          <w:sz w:val="22"/>
          <w:szCs w:val="22"/>
        </w:rPr>
        <w:t>We are looking for somebody who:</w:t>
      </w:r>
    </w:p>
    <w:p w:rsidR="00FC1A00" w:rsidRPr="00FC1A00" w:rsidRDefault="00FC1A00" w:rsidP="00FC1A00">
      <w:pPr>
        <w:ind w:right="509"/>
        <w:rPr>
          <w:rFonts w:ascii="Arial" w:hAnsi="Arial" w:cs="Arial"/>
          <w:b/>
          <w:sz w:val="22"/>
          <w:szCs w:val="22"/>
        </w:rPr>
      </w:pPr>
    </w:p>
    <w:p w:rsidR="00FC1A00" w:rsidRPr="00FC1A00" w:rsidRDefault="00FC1A00" w:rsidP="00FC1A00">
      <w:pPr>
        <w:numPr>
          <w:ilvl w:val="0"/>
          <w:numId w:val="17"/>
        </w:numPr>
        <w:ind w:left="709" w:right="509" w:hanging="425"/>
        <w:rPr>
          <w:rFonts w:ascii="Arial" w:hAnsi="Arial" w:cs="Arial"/>
          <w:b/>
          <w:sz w:val="22"/>
          <w:szCs w:val="22"/>
        </w:rPr>
      </w:pPr>
      <w:r w:rsidRPr="00FC1A00">
        <w:rPr>
          <w:rFonts w:ascii="Arial" w:hAnsi="Arial" w:cs="Arial"/>
          <w:sz w:val="22"/>
          <w:szCs w:val="22"/>
        </w:rPr>
        <w:t>Has knowledge a working knowledge of Council Tax and Business Rates</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 xml:space="preserve">Has knowledge of relevant legislation and ability to apply it  </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Has experience of working in a financial /office environment</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Has experience of dealing with people in difficult situations.</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Works well under pressure.</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Is confident and who is a strong verbal and written communicator &amp; can use knowledge gained to fully understand customers circumstances to provide advice in accurately spoken English</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 xml:space="preserve">Has a good level of IT skills including the use of Microsoft Office applications </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lastRenderedPageBreak/>
        <w:t>Has a good standard of numeracy and literacy skills.</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Is proactive &amp; highly motivated with the ability to work quickly, accurately and consistently when under pressure.</w:t>
      </w:r>
    </w:p>
    <w:p w:rsidR="00FC1A00" w:rsidRPr="00FC1A00" w:rsidRDefault="00FC1A00" w:rsidP="00FC1A00">
      <w:pPr>
        <w:numPr>
          <w:ilvl w:val="0"/>
          <w:numId w:val="17"/>
        </w:numPr>
        <w:ind w:left="709" w:hanging="425"/>
        <w:rPr>
          <w:rFonts w:ascii="Arial" w:eastAsia="Calibri" w:hAnsi="Arial" w:cs="Arial"/>
          <w:sz w:val="22"/>
          <w:szCs w:val="22"/>
        </w:rPr>
      </w:pPr>
      <w:r w:rsidRPr="00FC1A00">
        <w:rPr>
          <w:rFonts w:ascii="Arial" w:eastAsia="Calibri" w:hAnsi="Arial" w:cs="Arial"/>
          <w:sz w:val="22"/>
          <w:szCs w:val="22"/>
        </w:rPr>
        <w:t>Has good interpersonal and team working skills and has experience of working in a front line service.</w:t>
      </w:r>
    </w:p>
    <w:p w:rsidR="00FC1A00" w:rsidRPr="00FC1A00" w:rsidRDefault="00FC1A00" w:rsidP="00FC1A00">
      <w:pPr>
        <w:numPr>
          <w:ilvl w:val="0"/>
          <w:numId w:val="17"/>
        </w:numPr>
        <w:spacing w:after="160" w:line="259" w:lineRule="auto"/>
        <w:ind w:left="567" w:hanging="283"/>
        <w:rPr>
          <w:rFonts w:ascii="Arial" w:hAnsi="Arial" w:cs="Arial"/>
          <w:sz w:val="22"/>
          <w:szCs w:val="22"/>
        </w:rPr>
      </w:pPr>
      <w:r w:rsidRPr="00FC1A00">
        <w:rPr>
          <w:rFonts w:ascii="Arial" w:hAnsi="Arial" w:cs="Arial"/>
          <w:sz w:val="22"/>
          <w:szCs w:val="22"/>
        </w:rPr>
        <w:t xml:space="preserve">Ideally has experience of NEC Software systems – Revenues, DMS, Citizen Access </w:t>
      </w:r>
    </w:p>
    <w:p w:rsidR="00855046" w:rsidRDefault="00855046" w:rsidP="00411B0E">
      <w:pPr>
        <w:spacing w:after="160" w:line="259" w:lineRule="auto"/>
        <w:ind w:left="2835" w:hanging="2835"/>
        <w:jc w:val="center"/>
        <w:rPr>
          <w:rFonts w:ascii="Arial" w:eastAsiaTheme="minorHAnsi" w:hAnsi="Arial" w:cs="Arial"/>
          <w:b/>
          <w:sz w:val="22"/>
          <w:szCs w:val="22"/>
          <w:u w:val="single"/>
        </w:rPr>
      </w:pPr>
    </w:p>
    <w:p w:rsidR="00FC1A00" w:rsidRPr="00C86E34" w:rsidRDefault="00FC1A00" w:rsidP="00411B0E">
      <w:pPr>
        <w:spacing w:after="160" w:line="259" w:lineRule="auto"/>
        <w:ind w:left="2835" w:hanging="2835"/>
        <w:jc w:val="center"/>
        <w:rPr>
          <w:rFonts w:ascii="Arial" w:eastAsiaTheme="minorHAnsi" w:hAnsi="Arial" w:cs="Arial"/>
          <w:b/>
          <w:sz w:val="22"/>
          <w:szCs w:val="22"/>
          <w:u w:val="single"/>
        </w:rPr>
      </w:pPr>
      <w:r w:rsidRPr="00C86E34">
        <w:rPr>
          <w:rFonts w:ascii="Arial" w:eastAsiaTheme="minorHAnsi" w:hAnsi="Arial" w:cs="Arial"/>
          <w:b/>
          <w:sz w:val="22"/>
          <w:szCs w:val="22"/>
          <w:u w:val="single"/>
        </w:rPr>
        <w:t>Principal/Key tasks</w:t>
      </w:r>
    </w:p>
    <w:p w:rsidR="00FC1A00" w:rsidRPr="00C86E34" w:rsidRDefault="00FC1A00" w:rsidP="00FC1A00">
      <w:pPr>
        <w:spacing w:after="160" w:line="259" w:lineRule="auto"/>
        <w:ind w:left="2835" w:hanging="2835"/>
        <w:rPr>
          <w:rFonts w:ascii="Arial" w:eastAsiaTheme="minorHAnsi" w:hAnsi="Arial" w:cs="Arial"/>
          <w:i/>
          <w:sz w:val="22"/>
          <w:szCs w:val="22"/>
        </w:rPr>
      </w:pPr>
      <w:r w:rsidRPr="00C86E34">
        <w:rPr>
          <w:rFonts w:ascii="Arial" w:eastAsiaTheme="minorHAnsi" w:hAnsi="Arial" w:cs="Arial"/>
          <w:i/>
          <w:sz w:val="22"/>
          <w:szCs w:val="22"/>
        </w:rPr>
        <w:t>Legislation/ Regulations</w:t>
      </w:r>
    </w:p>
    <w:p w:rsidR="00FC1A00" w:rsidRPr="00C86E34" w:rsidRDefault="00FC1A00" w:rsidP="00411B0E">
      <w:pPr>
        <w:pStyle w:val="ListParagraph"/>
        <w:numPr>
          <w:ilvl w:val="0"/>
          <w:numId w:val="20"/>
        </w:numPr>
        <w:rPr>
          <w:rFonts w:ascii="Arial" w:eastAsiaTheme="minorHAnsi" w:hAnsi="Arial" w:cs="Arial"/>
          <w:sz w:val="22"/>
          <w:szCs w:val="22"/>
        </w:rPr>
      </w:pPr>
      <w:r w:rsidRPr="00C86E34">
        <w:rPr>
          <w:rFonts w:ascii="Arial" w:eastAsiaTheme="minorHAnsi" w:hAnsi="Arial" w:cs="Arial"/>
          <w:sz w:val="22"/>
          <w:szCs w:val="22"/>
        </w:rPr>
        <w:t xml:space="preserve">Be fully conversant with current Regulations in relation to Council Tax and Business Rates in order to </w:t>
      </w:r>
    </w:p>
    <w:p w:rsidR="00FC1A00" w:rsidRPr="00C86E34" w:rsidRDefault="00411B0E" w:rsidP="00FC1A00">
      <w:pPr>
        <w:ind w:left="2948" w:hanging="2835"/>
        <w:rPr>
          <w:rFonts w:ascii="Arial" w:eastAsiaTheme="minorHAnsi" w:hAnsi="Arial" w:cs="Arial"/>
          <w:sz w:val="22"/>
          <w:szCs w:val="22"/>
        </w:rPr>
      </w:pPr>
      <w:r w:rsidRPr="00C86E34">
        <w:rPr>
          <w:rFonts w:ascii="Arial" w:eastAsiaTheme="minorHAnsi" w:hAnsi="Arial" w:cs="Arial"/>
          <w:sz w:val="22"/>
          <w:szCs w:val="22"/>
        </w:rPr>
        <w:t xml:space="preserve">      </w:t>
      </w:r>
      <w:proofErr w:type="gramStart"/>
      <w:r w:rsidR="00FC1A00" w:rsidRPr="00C86E34">
        <w:rPr>
          <w:rFonts w:ascii="Arial" w:eastAsiaTheme="minorHAnsi" w:hAnsi="Arial" w:cs="Arial"/>
          <w:sz w:val="22"/>
          <w:szCs w:val="22"/>
        </w:rPr>
        <w:t>carry</w:t>
      </w:r>
      <w:proofErr w:type="gramEnd"/>
      <w:r w:rsidR="00FC1A00" w:rsidRPr="00C86E34">
        <w:rPr>
          <w:rFonts w:ascii="Arial" w:eastAsiaTheme="minorHAnsi" w:hAnsi="Arial" w:cs="Arial"/>
          <w:sz w:val="22"/>
          <w:szCs w:val="22"/>
        </w:rPr>
        <w:t xml:space="preserve"> out their prompt and correct application.</w:t>
      </w:r>
    </w:p>
    <w:p w:rsidR="00FC1A00" w:rsidRPr="00C86E34" w:rsidRDefault="00FC1A00" w:rsidP="00FC1A00">
      <w:pPr>
        <w:ind w:left="2948" w:hanging="2835"/>
        <w:rPr>
          <w:rFonts w:ascii="Arial" w:eastAsiaTheme="minorHAnsi" w:hAnsi="Arial" w:cs="Arial"/>
          <w:sz w:val="22"/>
          <w:szCs w:val="22"/>
        </w:rPr>
      </w:pPr>
    </w:p>
    <w:p w:rsidR="00FC1A00" w:rsidRPr="00C86E34" w:rsidRDefault="00FC1A00" w:rsidP="00411B0E">
      <w:pPr>
        <w:ind w:left="2948" w:hanging="2835"/>
        <w:rPr>
          <w:rFonts w:ascii="Arial" w:eastAsiaTheme="minorHAnsi" w:hAnsi="Arial" w:cs="Arial"/>
          <w:i/>
          <w:sz w:val="22"/>
          <w:szCs w:val="22"/>
        </w:rPr>
      </w:pPr>
      <w:r w:rsidRPr="00C86E34">
        <w:rPr>
          <w:rFonts w:ascii="Arial" w:eastAsiaTheme="minorHAnsi" w:hAnsi="Arial" w:cs="Arial"/>
          <w:i/>
          <w:sz w:val="22"/>
          <w:szCs w:val="22"/>
        </w:rPr>
        <w:t>Administration</w:t>
      </w:r>
    </w:p>
    <w:p w:rsidR="00411B0E" w:rsidRPr="00C86E34" w:rsidRDefault="00411B0E" w:rsidP="00411B0E">
      <w:pPr>
        <w:ind w:left="2948" w:hanging="2835"/>
        <w:rPr>
          <w:rFonts w:ascii="Arial" w:eastAsiaTheme="minorHAnsi" w:hAnsi="Arial" w:cs="Arial"/>
          <w:sz w:val="22"/>
          <w:szCs w:val="22"/>
          <w:u w:val="single"/>
        </w:rPr>
      </w:pP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Respond</w:t>
      </w:r>
      <w:r w:rsidRPr="00C86E34">
        <w:rPr>
          <w:rFonts w:ascii="Arial" w:hAnsi="Arial" w:cs="Arial"/>
          <w:sz w:val="22"/>
          <w:szCs w:val="22"/>
          <w:lang w:eastAsia="en-GB"/>
        </w:rPr>
        <w:t xml:space="preserve"> to queries from the public on matters relating to Council Tax and Business Rates, both in person and via correspondence.</w:t>
      </w: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Maintain</w:t>
      </w:r>
      <w:r w:rsidRPr="00C86E34">
        <w:rPr>
          <w:rFonts w:ascii="Arial" w:hAnsi="Arial" w:cs="Arial"/>
          <w:sz w:val="22"/>
          <w:szCs w:val="22"/>
          <w:lang w:eastAsia="en-GB"/>
        </w:rPr>
        <w:t xml:space="preserve"> Council Tax and Business Rate accounts accurately, and action changes in circumstances (e.g., occupation or vacation).</w:t>
      </w: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Process</w:t>
      </w:r>
      <w:r w:rsidRPr="00C86E34">
        <w:rPr>
          <w:rFonts w:ascii="Arial" w:hAnsi="Arial" w:cs="Arial"/>
          <w:sz w:val="22"/>
          <w:szCs w:val="22"/>
          <w:lang w:eastAsia="en-GB"/>
        </w:rPr>
        <w:t xml:space="preserve"> direct debits, including ADDACS and ARRUDs adjustments.</w:t>
      </w: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Handle</w:t>
      </w:r>
      <w:r w:rsidRPr="00C86E34">
        <w:rPr>
          <w:rFonts w:ascii="Arial" w:hAnsi="Arial" w:cs="Arial"/>
          <w:sz w:val="22"/>
          <w:szCs w:val="22"/>
          <w:lang w:eastAsia="en-GB"/>
        </w:rPr>
        <w:t xml:space="preserve"> deceased accounts, including Probate queries in relation to liability for Local Tax.</w:t>
      </w: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Apply</w:t>
      </w:r>
      <w:r w:rsidRPr="00C86E34">
        <w:rPr>
          <w:rFonts w:ascii="Arial" w:hAnsi="Arial" w:cs="Arial"/>
          <w:sz w:val="22"/>
          <w:szCs w:val="22"/>
          <w:lang w:eastAsia="en-GB"/>
        </w:rPr>
        <w:t xml:space="preserve"> exemptions and reliefs.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Assist</w:t>
      </w:r>
      <w:r w:rsidRPr="00C86E34">
        <w:rPr>
          <w:rFonts w:ascii="Arial" w:hAnsi="Arial" w:cs="Arial"/>
          <w:sz w:val="22"/>
          <w:szCs w:val="22"/>
          <w:lang w:eastAsia="en-GB"/>
        </w:rPr>
        <w:t xml:space="preserve"> with discount and relief reviews, including NFI checks.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Prepare</w:t>
      </w:r>
      <w:r w:rsidRPr="00C86E34">
        <w:rPr>
          <w:rFonts w:ascii="Arial" w:hAnsi="Arial" w:cs="Arial"/>
          <w:sz w:val="22"/>
          <w:szCs w:val="22"/>
          <w:lang w:eastAsia="en-GB"/>
        </w:rPr>
        <w:t xml:space="preserve"> daily correspondence for scanning.</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Accurately scan</w:t>
      </w:r>
      <w:r w:rsidRPr="00C86E34">
        <w:rPr>
          <w:rFonts w:ascii="Arial" w:hAnsi="Arial" w:cs="Arial"/>
          <w:sz w:val="22"/>
          <w:szCs w:val="22"/>
          <w:lang w:eastAsia="en-GB"/>
        </w:rPr>
        <w:t xml:space="preserve"> and index correspondence.</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Check</w:t>
      </w:r>
      <w:r w:rsidRPr="00C86E34">
        <w:rPr>
          <w:rFonts w:ascii="Arial" w:hAnsi="Arial" w:cs="Arial"/>
          <w:sz w:val="22"/>
          <w:szCs w:val="22"/>
          <w:lang w:eastAsia="en-GB"/>
        </w:rPr>
        <w:t xml:space="preserve"> accounts for recovery action.</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Arrange</w:t>
      </w:r>
      <w:r w:rsidRPr="00C86E34">
        <w:rPr>
          <w:rFonts w:ascii="Arial" w:hAnsi="Arial" w:cs="Arial"/>
          <w:sz w:val="22"/>
          <w:szCs w:val="22"/>
          <w:lang w:eastAsia="en-GB"/>
        </w:rPr>
        <w:t xml:space="preserve"> special payment plans with customers in arrears, within set guidelines.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Liaise</w:t>
      </w:r>
      <w:r w:rsidRPr="00C86E34">
        <w:rPr>
          <w:rFonts w:ascii="Arial" w:hAnsi="Arial" w:cs="Arial"/>
          <w:sz w:val="22"/>
          <w:szCs w:val="22"/>
          <w:lang w:eastAsia="en-GB"/>
        </w:rPr>
        <w:t xml:space="preserve"> with the Council’s Enforcement Agents in respect of customer enquiries.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Update</w:t>
      </w:r>
      <w:r w:rsidRPr="00C86E34">
        <w:rPr>
          <w:rFonts w:ascii="Arial" w:hAnsi="Arial" w:cs="Arial"/>
          <w:sz w:val="22"/>
          <w:szCs w:val="22"/>
          <w:lang w:eastAsia="en-GB"/>
        </w:rPr>
        <w:t xml:space="preserve"> computerised records.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Support</w:t>
      </w:r>
      <w:r w:rsidRPr="00C86E34">
        <w:rPr>
          <w:rFonts w:ascii="Arial" w:hAnsi="Arial" w:cs="Arial"/>
          <w:sz w:val="22"/>
          <w:szCs w:val="22"/>
          <w:lang w:eastAsia="en-GB"/>
        </w:rPr>
        <w:t xml:space="preserve"> the prompt dispatch of bills, reminders, and summonses.</w:t>
      </w:r>
    </w:p>
    <w:p w:rsidR="000A701D" w:rsidRPr="00C86E34" w:rsidRDefault="000A701D" w:rsidP="00411B0E">
      <w:pPr>
        <w:pStyle w:val="ListParagraph"/>
        <w:numPr>
          <w:ilvl w:val="0"/>
          <w:numId w:val="20"/>
        </w:numPr>
        <w:spacing w:before="100" w:beforeAutospacing="1" w:after="100" w:afterAutospacing="1"/>
        <w:rPr>
          <w:rFonts w:ascii="Arial" w:hAnsi="Arial" w:cs="Arial"/>
          <w:sz w:val="22"/>
          <w:szCs w:val="22"/>
          <w:lang w:eastAsia="en-GB"/>
        </w:rPr>
      </w:pPr>
      <w:r w:rsidRPr="00C86E34">
        <w:rPr>
          <w:rFonts w:ascii="Arial" w:hAnsi="Arial" w:cs="Arial"/>
          <w:bCs/>
          <w:sz w:val="22"/>
          <w:szCs w:val="22"/>
          <w:lang w:eastAsia="en-GB"/>
        </w:rPr>
        <w:t>Respond</w:t>
      </w:r>
      <w:r w:rsidRPr="00C86E34">
        <w:rPr>
          <w:rFonts w:ascii="Arial" w:hAnsi="Arial" w:cs="Arial"/>
          <w:sz w:val="22"/>
          <w:szCs w:val="22"/>
          <w:lang w:eastAsia="en-GB"/>
        </w:rPr>
        <w:t xml:space="preserve"> promptly and politely to taxpayers’ enquiries, either in person, by telephone, or in writing.</w:t>
      </w:r>
    </w:p>
    <w:p w:rsidR="000A701D" w:rsidRPr="00C86E34" w:rsidRDefault="000A701D" w:rsidP="00411B0E">
      <w:pPr>
        <w:pStyle w:val="ListParagraph"/>
        <w:numPr>
          <w:ilvl w:val="0"/>
          <w:numId w:val="20"/>
        </w:numPr>
        <w:rPr>
          <w:rFonts w:ascii="Arial" w:hAnsi="Arial" w:cs="Arial"/>
          <w:sz w:val="22"/>
          <w:szCs w:val="22"/>
          <w:lang w:eastAsia="en-GB"/>
        </w:rPr>
      </w:pPr>
      <w:r w:rsidRPr="00C86E34">
        <w:rPr>
          <w:rFonts w:ascii="Arial" w:hAnsi="Arial" w:cs="Arial"/>
          <w:bCs/>
          <w:sz w:val="22"/>
          <w:szCs w:val="22"/>
          <w:lang w:eastAsia="en-GB"/>
        </w:rPr>
        <w:t>Comply</w:t>
      </w:r>
      <w:r w:rsidRPr="00C86E34">
        <w:rPr>
          <w:rFonts w:ascii="Arial" w:hAnsi="Arial" w:cs="Arial"/>
          <w:sz w:val="22"/>
          <w:szCs w:val="22"/>
          <w:lang w:eastAsia="en-GB"/>
        </w:rPr>
        <w:t xml:space="preserve"> with current regulations, accepted professional standards, the Council's policies and procedures, and appropriate legislation (including legislation on equalities, health and safety, safeguarding children/vulnerable adults, and GDPR) to ensure high-quality service delivery.</w:t>
      </w:r>
    </w:p>
    <w:p w:rsidR="000A701D" w:rsidRPr="00C86E34" w:rsidRDefault="000A701D" w:rsidP="00411B0E">
      <w:pPr>
        <w:pStyle w:val="ListParagraph"/>
        <w:numPr>
          <w:ilvl w:val="0"/>
          <w:numId w:val="20"/>
        </w:numPr>
        <w:pBdr>
          <w:top w:val="single" w:sz="6" w:space="1" w:color="auto"/>
        </w:pBdr>
        <w:jc w:val="center"/>
        <w:rPr>
          <w:rFonts w:ascii="Arial" w:hAnsi="Arial" w:cs="Arial"/>
          <w:vanish/>
          <w:sz w:val="22"/>
          <w:szCs w:val="22"/>
          <w:lang w:eastAsia="en-GB"/>
        </w:rPr>
      </w:pPr>
      <w:r w:rsidRPr="00C86E34">
        <w:rPr>
          <w:rFonts w:ascii="Arial" w:hAnsi="Arial" w:cs="Arial"/>
          <w:vanish/>
          <w:sz w:val="22"/>
          <w:szCs w:val="22"/>
          <w:lang w:eastAsia="en-GB"/>
        </w:rPr>
        <w:t>Bottom of Form</w:t>
      </w:r>
    </w:p>
    <w:p w:rsidR="00FC1A00" w:rsidRPr="00C86E34" w:rsidRDefault="00FC1A00" w:rsidP="00411B0E">
      <w:pPr>
        <w:pStyle w:val="ListParagraph"/>
        <w:numPr>
          <w:ilvl w:val="0"/>
          <w:numId w:val="20"/>
        </w:numPr>
        <w:rPr>
          <w:rFonts w:ascii="Arial" w:eastAsiaTheme="minorHAnsi" w:hAnsi="Arial" w:cs="Arial"/>
          <w:sz w:val="22"/>
          <w:szCs w:val="22"/>
        </w:rPr>
      </w:pPr>
      <w:r w:rsidRPr="00C86E34">
        <w:rPr>
          <w:rFonts w:ascii="Arial" w:eastAsiaTheme="minorHAnsi" w:hAnsi="Arial" w:cs="Arial"/>
          <w:sz w:val="22"/>
          <w:szCs w:val="22"/>
        </w:rPr>
        <w:t xml:space="preserve">To act in accordance with, and ensure that service delivery complies with, current regulations, accepted </w:t>
      </w:r>
      <w:r w:rsidR="00411B0E" w:rsidRPr="00C86E34">
        <w:rPr>
          <w:rFonts w:ascii="Arial" w:eastAsiaTheme="minorHAnsi" w:hAnsi="Arial" w:cs="Arial"/>
          <w:sz w:val="22"/>
          <w:szCs w:val="22"/>
        </w:rPr>
        <w:t xml:space="preserve">   </w:t>
      </w:r>
      <w:r w:rsidRPr="00C86E34">
        <w:rPr>
          <w:rFonts w:ascii="Arial" w:eastAsiaTheme="minorHAnsi" w:hAnsi="Arial" w:cs="Arial"/>
          <w:sz w:val="22"/>
          <w:szCs w:val="22"/>
        </w:rPr>
        <w:t>professional standards, the council's policies and procedures and appropriate legislation (including legislation on equalities, health and safety, safeguarding children/vulnerable adults and GDPR)</w:t>
      </w:r>
    </w:p>
    <w:p w:rsidR="00FC1A00" w:rsidRPr="00C86E34" w:rsidRDefault="00FC1A00" w:rsidP="00FC1A00">
      <w:pPr>
        <w:spacing w:after="160" w:line="259" w:lineRule="auto"/>
        <w:ind w:left="57" w:hanging="2835"/>
        <w:rPr>
          <w:rFonts w:ascii="Arial" w:eastAsiaTheme="minorHAnsi" w:hAnsi="Arial" w:cs="Arial"/>
          <w:sz w:val="22"/>
          <w:szCs w:val="22"/>
        </w:rPr>
      </w:pPr>
    </w:p>
    <w:p w:rsidR="00FC1A00" w:rsidRPr="00C86E34" w:rsidRDefault="00FC1A00" w:rsidP="00FC1A00">
      <w:pPr>
        <w:spacing w:after="160" w:line="259" w:lineRule="auto"/>
        <w:rPr>
          <w:rFonts w:ascii="Arial" w:eastAsiaTheme="minorHAnsi" w:hAnsi="Arial" w:cs="Arial"/>
          <w:b/>
          <w:sz w:val="22"/>
          <w:szCs w:val="22"/>
        </w:rPr>
      </w:pPr>
      <w:r w:rsidRPr="00C86E34">
        <w:rPr>
          <w:rFonts w:ascii="Arial" w:eastAsiaTheme="minorHAnsi" w:hAnsi="Arial" w:cs="Arial"/>
          <w:sz w:val="22"/>
          <w:szCs w:val="22"/>
        </w:rPr>
        <w:t>The particular duties and responsibilities attached to posts are, of necessity, in many cases difficult to define and may vary from time to time without changing the general character of the duties or the level of responsibility of the post.</w:t>
      </w:r>
    </w:p>
    <w:p w:rsidR="00FC1A00" w:rsidRPr="00C86E34" w:rsidRDefault="00FC1A00" w:rsidP="00FC1A00">
      <w:pPr>
        <w:spacing w:after="160" w:line="259" w:lineRule="auto"/>
        <w:rPr>
          <w:rFonts w:ascii="Arial" w:eastAsiaTheme="minorHAnsi" w:hAnsi="Arial" w:cs="Arial"/>
          <w:b/>
          <w:sz w:val="22"/>
          <w:szCs w:val="22"/>
        </w:rPr>
      </w:pPr>
    </w:p>
    <w:p w:rsidR="00FC1A00" w:rsidRPr="00C86E34" w:rsidRDefault="00FC1A00" w:rsidP="00FC1A00">
      <w:pPr>
        <w:spacing w:after="160" w:line="259" w:lineRule="auto"/>
        <w:rPr>
          <w:rFonts w:ascii="Arial" w:eastAsiaTheme="minorHAnsi" w:hAnsi="Arial" w:cs="Arial"/>
          <w:b/>
          <w:sz w:val="22"/>
          <w:szCs w:val="22"/>
        </w:rPr>
      </w:pPr>
    </w:p>
    <w:p w:rsidR="006607F6" w:rsidRPr="00C86E34" w:rsidRDefault="006607F6" w:rsidP="00FC1A00">
      <w:pPr>
        <w:rPr>
          <w:sz w:val="22"/>
          <w:szCs w:val="22"/>
        </w:rPr>
      </w:pPr>
    </w:p>
    <w:sectPr w:rsidR="006607F6" w:rsidRPr="00C86E34" w:rsidSect="00C310BA">
      <w:headerReference w:type="even" r:id="rId8"/>
      <w:headerReference w:type="default" r:id="rId9"/>
      <w:footerReference w:type="even" r:id="rId10"/>
      <w:footerReference w:type="default" r:id="rId11"/>
      <w:headerReference w:type="first" r:id="rId12"/>
      <w:footerReference w:type="first" r:id="rId13"/>
      <w:pgSz w:w="11906" w:h="16838"/>
      <w:pgMar w:top="1440" w:right="566"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F9" w:rsidRDefault="00E64EF9" w:rsidP="00BB4AD6">
      <w:r>
        <w:separator/>
      </w:r>
    </w:p>
  </w:endnote>
  <w:endnote w:type="continuationSeparator" w:id="0">
    <w:p w:rsidR="00E64EF9" w:rsidRDefault="00E64EF9" w:rsidP="00BB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Footer"/>
    </w:pPr>
    <w:r>
      <w:tab/>
    </w:r>
    <w:r>
      <w:rPr>
        <w:noProof/>
        <w:lang w:eastAsia="en-GB"/>
      </w:rPr>
      <w:drawing>
        <wp:inline distT="0" distB="0" distL="0" distR="0" wp14:anchorId="7641D4F6" wp14:editId="5693E0D2">
          <wp:extent cx="1123950" cy="485775"/>
          <wp:effectExtent l="0" t="0" r="0" b="9525"/>
          <wp:docPr id="144" name="Picture 144"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395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F9" w:rsidRDefault="00E64EF9" w:rsidP="00BB4AD6">
      <w:r>
        <w:separator/>
      </w:r>
    </w:p>
  </w:footnote>
  <w:footnote w:type="continuationSeparator" w:id="0">
    <w:p w:rsidR="00E64EF9" w:rsidRDefault="00E64EF9" w:rsidP="00BB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Header"/>
    </w:pPr>
    <w:r>
      <w:t xml:space="preserve">                    </w:t>
    </w:r>
    <w:bookmarkStart w:id="0" w:name="_GoBack"/>
    <w:bookmarkEnd w:id="0"/>
  </w:p>
  <w:p w:rsidR="00411B0E" w:rsidRDefault="00411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0E" w:rsidRDefault="0041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F62"/>
    <w:multiLevelType w:val="hybridMultilevel"/>
    <w:tmpl w:val="30FCC3A4"/>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16053"/>
    <w:multiLevelType w:val="hybridMultilevel"/>
    <w:tmpl w:val="3940B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E1A"/>
    <w:multiLevelType w:val="hybridMultilevel"/>
    <w:tmpl w:val="DF102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2A0F97"/>
    <w:multiLevelType w:val="hybridMultilevel"/>
    <w:tmpl w:val="9446B20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9285B"/>
    <w:multiLevelType w:val="hybridMultilevel"/>
    <w:tmpl w:val="9DF2E9F8"/>
    <w:lvl w:ilvl="0" w:tplc="0809000F">
      <w:start w:val="1"/>
      <w:numFmt w:val="decimal"/>
      <w:lvlText w:val="%1."/>
      <w:lvlJc w:val="left"/>
      <w:pPr>
        <w:ind w:left="1212" w:hanging="36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 w15:restartNumberingAfterBreak="0">
    <w:nsid w:val="1F2F1470"/>
    <w:multiLevelType w:val="hybridMultilevel"/>
    <w:tmpl w:val="A536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E83"/>
    <w:multiLevelType w:val="hybridMultilevel"/>
    <w:tmpl w:val="928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59C"/>
    <w:multiLevelType w:val="hybridMultilevel"/>
    <w:tmpl w:val="651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C4E77"/>
    <w:multiLevelType w:val="multilevel"/>
    <w:tmpl w:val="DDD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7451C"/>
    <w:multiLevelType w:val="hybridMultilevel"/>
    <w:tmpl w:val="39E0BEEA"/>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64A4"/>
    <w:multiLevelType w:val="hybridMultilevel"/>
    <w:tmpl w:val="591A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44671"/>
    <w:multiLevelType w:val="hybridMultilevel"/>
    <w:tmpl w:val="3E500934"/>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87BBA"/>
    <w:multiLevelType w:val="hybridMultilevel"/>
    <w:tmpl w:val="D750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4702B"/>
    <w:multiLevelType w:val="hybridMultilevel"/>
    <w:tmpl w:val="ABCAF5E0"/>
    <w:lvl w:ilvl="0" w:tplc="0809000B">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15:restartNumberingAfterBreak="0">
    <w:nsid w:val="5503116A"/>
    <w:multiLevelType w:val="hybridMultilevel"/>
    <w:tmpl w:val="94CE0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023CB"/>
    <w:multiLevelType w:val="hybridMultilevel"/>
    <w:tmpl w:val="D4A0BD7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67C133C7"/>
    <w:multiLevelType w:val="hybridMultilevel"/>
    <w:tmpl w:val="5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77F1C"/>
    <w:multiLevelType w:val="hybridMultilevel"/>
    <w:tmpl w:val="685A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8236E"/>
    <w:multiLevelType w:val="multilevel"/>
    <w:tmpl w:val="FD6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50CB1"/>
    <w:multiLevelType w:val="hybridMultilevel"/>
    <w:tmpl w:val="255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1"/>
  </w:num>
  <w:num w:numId="5">
    <w:abstractNumId w:val="6"/>
  </w:num>
  <w:num w:numId="6">
    <w:abstractNumId w:val="11"/>
  </w:num>
  <w:num w:numId="7">
    <w:abstractNumId w:val="4"/>
  </w:num>
  <w:num w:numId="8">
    <w:abstractNumId w:val="12"/>
  </w:num>
  <w:num w:numId="9">
    <w:abstractNumId w:val="5"/>
  </w:num>
  <w:num w:numId="10">
    <w:abstractNumId w:val="16"/>
  </w:num>
  <w:num w:numId="11">
    <w:abstractNumId w:val="7"/>
  </w:num>
  <w:num w:numId="12">
    <w:abstractNumId w:val="8"/>
  </w:num>
  <w:num w:numId="13">
    <w:abstractNumId w:val="2"/>
  </w:num>
  <w:num w:numId="14">
    <w:abstractNumId w:val="15"/>
  </w:num>
  <w:num w:numId="15">
    <w:abstractNumId w:val="10"/>
  </w:num>
  <w:num w:numId="16">
    <w:abstractNumId w:val="14"/>
  </w:num>
  <w:num w:numId="17">
    <w:abstractNumId w:val="3"/>
  </w:num>
  <w:num w:numId="18">
    <w:abstractNumId w:val="18"/>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B4"/>
    <w:rsid w:val="00001A7A"/>
    <w:rsid w:val="00037073"/>
    <w:rsid w:val="00077248"/>
    <w:rsid w:val="00080C52"/>
    <w:rsid w:val="0008638A"/>
    <w:rsid w:val="000A701D"/>
    <w:rsid w:val="000C3BE3"/>
    <w:rsid w:val="000D2C57"/>
    <w:rsid w:val="001105DB"/>
    <w:rsid w:val="00132F90"/>
    <w:rsid w:val="00153E89"/>
    <w:rsid w:val="0018537A"/>
    <w:rsid w:val="00197E30"/>
    <w:rsid w:val="001B7D08"/>
    <w:rsid w:val="001F21FE"/>
    <w:rsid w:val="00215281"/>
    <w:rsid w:val="00223628"/>
    <w:rsid w:val="002527A7"/>
    <w:rsid w:val="00252EEC"/>
    <w:rsid w:val="0025526D"/>
    <w:rsid w:val="00255BF2"/>
    <w:rsid w:val="002744D0"/>
    <w:rsid w:val="00292F7D"/>
    <w:rsid w:val="00296889"/>
    <w:rsid w:val="002A00B4"/>
    <w:rsid w:val="002B3F23"/>
    <w:rsid w:val="002D2C95"/>
    <w:rsid w:val="002E22B9"/>
    <w:rsid w:val="002E3045"/>
    <w:rsid w:val="0031315A"/>
    <w:rsid w:val="00326EA7"/>
    <w:rsid w:val="0035060C"/>
    <w:rsid w:val="003810D7"/>
    <w:rsid w:val="00395AB3"/>
    <w:rsid w:val="00402CAC"/>
    <w:rsid w:val="00411B0E"/>
    <w:rsid w:val="0042422C"/>
    <w:rsid w:val="00444047"/>
    <w:rsid w:val="004467E0"/>
    <w:rsid w:val="00480662"/>
    <w:rsid w:val="004924CD"/>
    <w:rsid w:val="004A33C2"/>
    <w:rsid w:val="004D5B46"/>
    <w:rsid w:val="005166B7"/>
    <w:rsid w:val="00523577"/>
    <w:rsid w:val="005665F2"/>
    <w:rsid w:val="00586025"/>
    <w:rsid w:val="005C7414"/>
    <w:rsid w:val="005D7F5A"/>
    <w:rsid w:val="00606AF2"/>
    <w:rsid w:val="00633577"/>
    <w:rsid w:val="006607F6"/>
    <w:rsid w:val="006933AD"/>
    <w:rsid w:val="006E2801"/>
    <w:rsid w:val="006F60BE"/>
    <w:rsid w:val="00714A31"/>
    <w:rsid w:val="00721E12"/>
    <w:rsid w:val="007440E5"/>
    <w:rsid w:val="007477EC"/>
    <w:rsid w:val="007542BC"/>
    <w:rsid w:val="00762371"/>
    <w:rsid w:val="0077743B"/>
    <w:rsid w:val="00791E25"/>
    <w:rsid w:val="007B0873"/>
    <w:rsid w:val="007C68A2"/>
    <w:rsid w:val="007E3878"/>
    <w:rsid w:val="0082330E"/>
    <w:rsid w:val="00855046"/>
    <w:rsid w:val="008742EA"/>
    <w:rsid w:val="008907FA"/>
    <w:rsid w:val="008972C8"/>
    <w:rsid w:val="008A6ED1"/>
    <w:rsid w:val="008D02BE"/>
    <w:rsid w:val="00901D6A"/>
    <w:rsid w:val="00931177"/>
    <w:rsid w:val="00956780"/>
    <w:rsid w:val="0099634E"/>
    <w:rsid w:val="009B0578"/>
    <w:rsid w:val="009C4753"/>
    <w:rsid w:val="009D670C"/>
    <w:rsid w:val="00A06196"/>
    <w:rsid w:val="00A23686"/>
    <w:rsid w:val="00A52937"/>
    <w:rsid w:val="00AA4DD8"/>
    <w:rsid w:val="00AD651B"/>
    <w:rsid w:val="00AE5AA0"/>
    <w:rsid w:val="00AF413C"/>
    <w:rsid w:val="00B1280F"/>
    <w:rsid w:val="00B14A94"/>
    <w:rsid w:val="00B20DF4"/>
    <w:rsid w:val="00B22182"/>
    <w:rsid w:val="00B475B6"/>
    <w:rsid w:val="00B9110A"/>
    <w:rsid w:val="00BB4AD6"/>
    <w:rsid w:val="00C041E6"/>
    <w:rsid w:val="00C052A7"/>
    <w:rsid w:val="00C25098"/>
    <w:rsid w:val="00C27A3B"/>
    <w:rsid w:val="00C310BA"/>
    <w:rsid w:val="00C31BC7"/>
    <w:rsid w:val="00C4012A"/>
    <w:rsid w:val="00C50296"/>
    <w:rsid w:val="00C552F3"/>
    <w:rsid w:val="00C86E34"/>
    <w:rsid w:val="00C9269D"/>
    <w:rsid w:val="00C96C31"/>
    <w:rsid w:val="00CC557B"/>
    <w:rsid w:val="00CD2E57"/>
    <w:rsid w:val="00CD5EF1"/>
    <w:rsid w:val="00D122A1"/>
    <w:rsid w:val="00D43861"/>
    <w:rsid w:val="00D617D3"/>
    <w:rsid w:val="00D645CB"/>
    <w:rsid w:val="00D970C7"/>
    <w:rsid w:val="00DB1FD8"/>
    <w:rsid w:val="00DB675D"/>
    <w:rsid w:val="00DD2808"/>
    <w:rsid w:val="00DE29F1"/>
    <w:rsid w:val="00DF68B4"/>
    <w:rsid w:val="00E428B4"/>
    <w:rsid w:val="00E64EF9"/>
    <w:rsid w:val="00E72598"/>
    <w:rsid w:val="00E74536"/>
    <w:rsid w:val="00EB4F68"/>
    <w:rsid w:val="00ED0AB2"/>
    <w:rsid w:val="00EF2CE0"/>
    <w:rsid w:val="00F04CAC"/>
    <w:rsid w:val="00F57EC8"/>
    <w:rsid w:val="00F73952"/>
    <w:rsid w:val="00FB2D57"/>
    <w:rsid w:val="00FC1A00"/>
    <w:rsid w:val="00FD2728"/>
    <w:rsid w:val="00FD6136"/>
    <w:rsid w:val="00FE4448"/>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50A748-6FF2-49C2-A416-FA9E2CF0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B4"/>
    <w:pPr>
      <w:ind w:left="720"/>
      <w:contextualSpacing/>
    </w:pPr>
  </w:style>
  <w:style w:type="paragraph" w:customStyle="1" w:styleId="Default">
    <w:name w:val="Default"/>
    <w:rsid w:val="00B475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012A"/>
    <w:rPr>
      <w:rFonts w:ascii="Tahoma" w:hAnsi="Tahoma" w:cs="Tahoma"/>
      <w:sz w:val="16"/>
      <w:szCs w:val="16"/>
    </w:rPr>
  </w:style>
  <w:style w:type="character" w:customStyle="1" w:styleId="BalloonTextChar">
    <w:name w:val="Balloon Text Char"/>
    <w:basedOn w:val="DefaultParagraphFont"/>
    <w:link w:val="BalloonText"/>
    <w:uiPriority w:val="99"/>
    <w:semiHidden/>
    <w:rsid w:val="00C4012A"/>
    <w:rPr>
      <w:rFonts w:ascii="Tahoma" w:hAnsi="Tahoma" w:cs="Tahoma"/>
      <w:sz w:val="16"/>
      <w:szCs w:val="16"/>
    </w:rPr>
  </w:style>
  <w:style w:type="character" w:customStyle="1" w:styleId="Heading1Char">
    <w:name w:val="Heading 1 Char"/>
    <w:basedOn w:val="DefaultParagraphFont"/>
    <w:link w:val="Heading1"/>
    <w:uiPriority w:val="9"/>
    <w:rsid w:val="00326E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743B"/>
    <w:rPr>
      <w:color w:val="0000FF" w:themeColor="hyperlink"/>
      <w:u w:val="single"/>
    </w:rPr>
  </w:style>
  <w:style w:type="paragraph" w:styleId="Header">
    <w:name w:val="header"/>
    <w:basedOn w:val="Normal"/>
    <w:link w:val="HeaderChar"/>
    <w:uiPriority w:val="99"/>
    <w:unhideWhenUsed/>
    <w:rsid w:val="00BB4AD6"/>
    <w:pPr>
      <w:tabs>
        <w:tab w:val="center" w:pos="4513"/>
        <w:tab w:val="right" w:pos="9026"/>
      </w:tabs>
    </w:pPr>
  </w:style>
  <w:style w:type="character" w:customStyle="1" w:styleId="HeaderChar">
    <w:name w:val="Header Char"/>
    <w:basedOn w:val="DefaultParagraphFont"/>
    <w:link w:val="Header"/>
    <w:uiPriority w:val="99"/>
    <w:rsid w:val="00BB4AD6"/>
  </w:style>
  <w:style w:type="paragraph" w:styleId="Footer">
    <w:name w:val="footer"/>
    <w:basedOn w:val="Normal"/>
    <w:link w:val="FooterChar"/>
    <w:uiPriority w:val="99"/>
    <w:unhideWhenUsed/>
    <w:rsid w:val="00BB4AD6"/>
    <w:pPr>
      <w:tabs>
        <w:tab w:val="center" w:pos="4513"/>
        <w:tab w:val="right" w:pos="9026"/>
      </w:tabs>
    </w:pPr>
  </w:style>
  <w:style w:type="character" w:customStyle="1" w:styleId="FooterChar">
    <w:name w:val="Footer Char"/>
    <w:basedOn w:val="DefaultParagraphFont"/>
    <w:link w:val="Footer"/>
    <w:uiPriority w:val="99"/>
    <w:rsid w:val="00BB4AD6"/>
  </w:style>
  <w:style w:type="paragraph" w:styleId="Title">
    <w:name w:val="Title"/>
    <w:basedOn w:val="Normal"/>
    <w:next w:val="Normal"/>
    <w:link w:val="TitleChar"/>
    <w:uiPriority w:val="10"/>
    <w:qFormat/>
    <w:rsid w:val="004242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22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FE4448"/>
    <w:pPr>
      <w:spacing w:before="300" w:after="300"/>
    </w:pPr>
    <w:rPr>
      <w:lang w:eastAsia="en-GB"/>
    </w:rPr>
  </w:style>
  <w:style w:type="table" w:styleId="PlainTable4">
    <w:name w:val="Plain Table 4"/>
    <w:basedOn w:val="TableNormal"/>
    <w:uiPriority w:val="44"/>
    <w:rsid w:val="00B911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334">
      <w:bodyDiv w:val="1"/>
      <w:marLeft w:val="0"/>
      <w:marRight w:val="0"/>
      <w:marTop w:val="0"/>
      <w:marBottom w:val="0"/>
      <w:divBdr>
        <w:top w:val="none" w:sz="0" w:space="0" w:color="auto"/>
        <w:left w:val="none" w:sz="0" w:space="0" w:color="auto"/>
        <w:bottom w:val="none" w:sz="0" w:space="0" w:color="auto"/>
        <w:right w:val="none" w:sz="0" w:space="0" w:color="auto"/>
      </w:divBdr>
      <w:divsChild>
        <w:div w:id="1137650057">
          <w:marLeft w:val="0"/>
          <w:marRight w:val="0"/>
          <w:marTop w:val="100"/>
          <w:marBottom w:val="0"/>
          <w:divBdr>
            <w:top w:val="none" w:sz="0" w:space="0" w:color="auto"/>
            <w:left w:val="none" w:sz="0" w:space="0" w:color="auto"/>
            <w:bottom w:val="none" w:sz="0" w:space="0" w:color="auto"/>
            <w:right w:val="none" w:sz="0" w:space="0" w:color="auto"/>
          </w:divBdr>
          <w:divsChild>
            <w:div w:id="409541022">
              <w:marLeft w:val="0"/>
              <w:marRight w:val="0"/>
              <w:marTop w:val="0"/>
              <w:marBottom w:val="0"/>
              <w:divBdr>
                <w:top w:val="none" w:sz="0" w:space="0" w:color="auto"/>
                <w:left w:val="none" w:sz="0" w:space="0" w:color="auto"/>
                <w:bottom w:val="none" w:sz="0" w:space="0" w:color="auto"/>
                <w:right w:val="none" w:sz="0" w:space="0" w:color="auto"/>
              </w:divBdr>
              <w:divsChild>
                <w:div w:id="204565892">
                  <w:marLeft w:val="0"/>
                  <w:marRight w:val="0"/>
                  <w:marTop w:val="0"/>
                  <w:marBottom w:val="0"/>
                  <w:divBdr>
                    <w:top w:val="none" w:sz="0" w:space="0" w:color="auto"/>
                    <w:left w:val="none" w:sz="0" w:space="0" w:color="auto"/>
                    <w:bottom w:val="none" w:sz="0" w:space="0" w:color="auto"/>
                    <w:right w:val="none" w:sz="0" w:space="0" w:color="auto"/>
                  </w:divBdr>
                  <w:divsChild>
                    <w:div w:id="296885767">
                      <w:marLeft w:val="0"/>
                      <w:marRight w:val="0"/>
                      <w:marTop w:val="0"/>
                      <w:marBottom w:val="0"/>
                      <w:divBdr>
                        <w:top w:val="none" w:sz="0" w:space="0" w:color="auto"/>
                        <w:left w:val="none" w:sz="0" w:space="0" w:color="auto"/>
                        <w:bottom w:val="none" w:sz="0" w:space="0" w:color="auto"/>
                        <w:right w:val="none" w:sz="0" w:space="0" w:color="auto"/>
                      </w:divBdr>
                      <w:divsChild>
                        <w:div w:id="1506435286">
                          <w:marLeft w:val="0"/>
                          <w:marRight w:val="0"/>
                          <w:marTop w:val="0"/>
                          <w:marBottom w:val="0"/>
                          <w:divBdr>
                            <w:top w:val="none" w:sz="0" w:space="0" w:color="auto"/>
                            <w:left w:val="none" w:sz="0" w:space="0" w:color="auto"/>
                            <w:bottom w:val="none" w:sz="0" w:space="0" w:color="auto"/>
                            <w:right w:val="none" w:sz="0" w:space="0" w:color="auto"/>
                          </w:divBdr>
                        </w:div>
                        <w:div w:id="355544766">
                          <w:marLeft w:val="0"/>
                          <w:marRight w:val="0"/>
                          <w:marTop w:val="0"/>
                          <w:marBottom w:val="0"/>
                          <w:divBdr>
                            <w:top w:val="none" w:sz="0" w:space="0" w:color="auto"/>
                            <w:left w:val="none" w:sz="0" w:space="0" w:color="auto"/>
                            <w:bottom w:val="none" w:sz="0" w:space="0" w:color="auto"/>
                            <w:right w:val="none" w:sz="0" w:space="0" w:color="auto"/>
                          </w:divBdr>
                        </w:div>
                        <w:div w:id="1331566813">
                          <w:marLeft w:val="0"/>
                          <w:marRight w:val="0"/>
                          <w:marTop w:val="0"/>
                          <w:marBottom w:val="0"/>
                          <w:divBdr>
                            <w:top w:val="none" w:sz="0" w:space="0" w:color="auto"/>
                            <w:left w:val="none" w:sz="0" w:space="0" w:color="auto"/>
                            <w:bottom w:val="none" w:sz="0" w:space="0" w:color="auto"/>
                            <w:right w:val="none" w:sz="0" w:space="0" w:color="auto"/>
                          </w:divBdr>
                        </w:div>
                        <w:div w:id="1833717337">
                          <w:marLeft w:val="0"/>
                          <w:marRight w:val="0"/>
                          <w:marTop w:val="0"/>
                          <w:marBottom w:val="0"/>
                          <w:divBdr>
                            <w:top w:val="none" w:sz="0" w:space="0" w:color="auto"/>
                            <w:left w:val="none" w:sz="0" w:space="0" w:color="auto"/>
                            <w:bottom w:val="none" w:sz="0" w:space="0" w:color="auto"/>
                            <w:right w:val="none" w:sz="0" w:space="0" w:color="auto"/>
                          </w:divBdr>
                        </w:div>
                        <w:div w:id="1169637129">
                          <w:marLeft w:val="0"/>
                          <w:marRight w:val="0"/>
                          <w:marTop w:val="0"/>
                          <w:marBottom w:val="0"/>
                          <w:divBdr>
                            <w:top w:val="none" w:sz="0" w:space="0" w:color="auto"/>
                            <w:left w:val="none" w:sz="0" w:space="0" w:color="auto"/>
                            <w:bottom w:val="none" w:sz="0" w:space="0" w:color="auto"/>
                            <w:right w:val="none" w:sz="0" w:space="0" w:color="auto"/>
                          </w:divBdr>
                        </w:div>
                        <w:div w:id="1227187363">
                          <w:marLeft w:val="0"/>
                          <w:marRight w:val="0"/>
                          <w:marTop w:val="0"/>
                          <w:marBottom w:val="0"/>
                          <w:divBdr>
                            <w:top w:val="none" w:sz="0" w:space="0" w:color="auto"/>
                            <w:left w:val="none" w:sz="0" w:space="0" w:color="auto"/>
                            <w:bottom w:val="none" w:sz="0" w:space="0" w:color="auto"/>
                            <w:right w:val="none" w:sz="0" w:space="0" w:color="auto"/>
                          </w:divBdr>
                        </w:div>
                        <w:div w:id="1663073802">
                          <w:marLeft w:val="0"/>
                          <w:marRight w:val="0"/>
                          <w:marTop w:val="0"/>
                          <w:marBottom w:val="0"/>
                          <w:divBdr>
                            <w:top w:val="none" w:sz="0" w:space="0" w:color="auto"/>
                            <w:left w:val="none" w:sz="0" w:space="0" w:color="auto"/>
                            <w:bottom w:val="none" w:sz="0" w:space="0" w:color="auto"/>
                            <w:right w:val="none" w:sz="0" w:space="0" w:color="auto"/>
                          </w:divBdr>
                        </w:div>
                        <w:div w:id="1981767087">
                          <w:marLeft w:val="0"/>
                          <w:marRight w:val="0"/>
                          <w:marTop w:val="0"/>
                          <w:marBottom w:val="0"/>
                          <w:divBdr>
                            <w:top w:val="none" w:sz="0" w:space="0" w:color="auto"/>
                            <w:left w:val="none" w:sz="0" w:space="0" w:color="auto"/>
                            <w:bottom w:val="none" w:sz="0" w:space="0" w:color="auto"/>
                            <w:right w:val="none" w:sz="0" w:space="0" w:color="auto"/>
                          </w:divBdr>
                        </w:div>
                        <w:div w:id="818612031">
                          <w:marLeft w:val="0"/>
                          <w:marRight w:val="0"/>
                          <w:marTop w:val="0"/>
                          <w:marBottom w:val="0"/>
                          <w:divBdr>
                            <w:top w:val="none" w:sz="0" w:space="0" w:color="auto"/>
                            <w:left w:val="none" w:sz="0" w:space="0" w:color="auto"/>
                            <w:bottom w:val="none" w:sz="0" w:space="0" w:color="auto"/>
                            <w:right w:val="none" w:sz="0" w:space="0" w:color="auto"/>
                          </w:divBdr>
                        </w:div>
                        <w:div w:id="7602275">
                          <w:marLeft w:val="0"/>
                          <w:marRight w:val="0"/>
                          <w:marTop w:val="0"/>
                          <w:marBottom w:val="0"/>
                          <w:divBdr>
                            <w:top w:val="none" w:sz="0" w:space="0" w:color="auto"/>
                            <w:left w:val="none" w:sz="0" w:space="0" w:color="auto"/>
                            <w:bottom w:val="none" w:sz="0" w:space="0" w:color="auto"/>
                            <w:right w:val="none" w:sz="0" w:space="0" w:color="auto"/>
                          </w:divBdr>
                        </w:div>
                        <w:div w:id="1283533136">
                          <w:marLeft w:val="0"/>
                          <w:marRight w:val="0"/>
                          <w:marTop w:val="0"/>
                          <w:marBottom w:val="0"/>
                          <w:divBdr>
                            <w:top w:val="none" w:sz="0" w:space="0" w:color="auto"/>
                            <w:left w:val="none" w:sz="0" w:space="0" w:color="auto"/>
                            <w:bottom w:val="none" w:sz="0" w:space="0" w:color="auto"/>
                            <w:right w:val="none" w:sz="0" w:space="0" w:color="auto"/>
                          </w:divBdr>
                        </w:div>
                        <w:div w:id="1914510324">
                          <w:marLeft w:val="0"/>
                          <w:marRight w:val="0"/>
                          <w:marTop w:val="0"/>
                          <w:marBottom w:val="0"/>
                          <w:divBdr>
                            <w:top w:val="none" w:sz="0" w:space="0" w:color="auto"/>
                            <w:left w:val="none" w:sz="0" w:space="0" w:color="auto"/>
                            <w:bottom w:val="none" w:sz="0" w:space="0" w:color="auto"/>
                            <w:right w:val="none" w:sz="0" w:space="0" w:color="auto"/>
                          </w:divBdr>
                        </w:div>
                        <w:div w:id="1791126648">
                          <w:marLeft w:val="0"/>
                          <w:marRight w:val="0"/>
                          <w:marTop w:val="0"/>
                          <w:marBottom w:val="0"/>
                          <w:divBdr>
                            <w:top w:val="none" w:sz="0" w:space="0" w:color="auto"/>
                            <w:left w:val="none" w:sz="0" w:space="0" w:color="auto"/>
                            <w:bottom w:val="none" w:sz="0" w:space="0" w:color="auto"/>
                            <w:right w:val="none" w:sz="0" w:space="0" w:color="auto"/>
                          </w:divBdr>
                        </w:div>
                        <w:div w:id="1519008178">
                          <w:marLeft w:val="0"/>
                          <w:marRight w:val="0"/>
                          <w:marTop w:val="0"/>
                          <w:marBottom w:val="0"/>
                          <w:divBdr>
                            <w:top w:val="none" w:sz="0" w:space="0" w:color="auto"/>
                            <w:left w:val="none" w:sz="0" w:space="0" w:color="auto"/>
                            <w:bottom w:val="none" w:sz="0" w:space="0" w:color="auto"/>
                            <w:right w:val="none" w:sz="0" w:space="0" w:color="auto"/>
                          </w:divBdr>
                        </w:div>
                        <w:div w:id="147090074">
                          <w:marLeft w:val="0"/>
                          <w:marRight w:val="0"/>
                          <w:marTop w:val="0"/>
                          <w:marBottom w:val="0"/>
                          <w:divBdr>
                            <w:top w:val="none" w:sz="0" w:space="0" w:color="auto"/>
                            <w:left w:val="none" w:sz="0" w:space="0" w:color="auto"/>
                            <w:bottom w:val="none" w:sz="0" w:space="0" w:color="auto"/>
                            <w:right w:val="none" w:sz="0" w:space="0" w:color="auto"/>
                          </w:divBdr>
                        </w:div>
                        <w:div w:id="1090128174">
                          <w:marLeft w:val="0"/>
                          <w:marRight w:val="0"/>
                          <w:marTop w:val="0"/>
                          <w:marBottom w:val="0"/>
                          <w:divBdr>
                            <w:top w:val="none" w:sz="0" w:space="0" w:color="auto"/>
                            <w:left w:val="none" w:sz="0" w:space="0" w:color="auto"/>
                            <w:bottom w:val="none" w:sz="0" w:space="0" w:color="auto"/>
                            <w:right w:val="none" w:sz="0" w:space="0" w:color="auto"/>
                          </w:divBdr>
                        </w:div>
                        <w:div w:id="962266780">
                          <w:marLeft w:val="0"/>
                          <w:marRight w:val="0"/>
                          <w:marTop w:val="0"/>
                          <w:marBottom w:val="0"/>
                          <w:divBdr>
                            <w:top w:val="none" w:sz="0" w:space="0" w:color="auto"/>
                            <w:left w:val="none" w:sz="0" w:space="0" w:color="auto"/>
                            <w:bottom w:val="none" w:sz="0" w:space="0" w:color="auto"/>
                            <w:right w:val="none" w:sz="0" w:space="0" w:color="auto"/>
                          </w:divBdr>
                        </w:div>
                        <w:div w:id="710809167">
                          <w:marLeft w:val="0"/>
                          <w:marRight w:val="0"/>
                          <w:marTop w:val="0"/>
                          <w:marBottom w:val="0"/>
                          <w:divBdr>
                            <w:top w:val="none" w:sz="0" w:space="0" w:color="auto"/>
                            <w:left w:val="none" w:sz="0" w:space="0" w:color="auto"/>
                            <w:bottom w:val="none" w:sz="0" w:space="0" w:color="auto"/>
                            <w:right w:val="none" w:sz="0" w:space="0" w:color="auto"/>
                          </w:divBdr>
                        </w:div>
                        <w:div w:id="1468812284">
                          <w:marLeft w:val="0"/>
                          <w:marRight w:val="0"/>
                          <w:marTop w:val="0"/>
                          <w:marBottom w:val="0"/>
                          <w:divBdr>
                            <w:top w:val="none" w:sz="0" w:space="0" w:color="auto"/>
                            <w:left w:val="none" w:sz="0" w:space="0" w:color="auto"/>
                            <w:bottom w:val="none" w:sz="0" w:space="0" w:color="auto"/>
                            <w:right w:val="none" w:sz="0" w:space="0" w:color="auto"/>
                          </w:divBdr>
                        </w:div>
                        <w:div w:id="841969488">
                          <w:marLeft w:val="0"/>
                          <w:marRight w:val="0"/>
                          <w:marTop w:val="0"/>
                          <w:marBottom w:val="0"/>
                          <w:divBdr>
                            <w:top w:val="none" w:sz="0" w:space="0" w:color="auto"/>
                            <w:left w:val="none" w:sz="0" w:space="0" w:color="auto"/>
                            <w:bottom w:val="none" w:sz="0" w:space="0" w:color="auto"/>
                            <w:right w:val="none" w:sz="0" w:space="0" w:color="auto"/>
                          </w:divBdr>
                        </w:div>
                        <w:div w:id="1897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52674">
      <w:bodyDiv w:val="1"/>
      <w:marLeft w:val="0"/>
      <w:marRight w:val="0"/>
      <w:marTop w:val="0"/>
      <w:marBottom w:val="0"/>
      <w:divBdr>
        <w:top w:val="none" w:sz="0" w:space="0" w:color="auto"/>
        <w:left w:val="none" w:sz="0" w:space="0" w:color="auto"/>
        <w:bottom w:val="none" w:sz="0" w:space="0" w:color="auto"/>
        <w:right w:val="none" w:sz="0" w:space="0" w:color="auto"/>
      </w:divBdr>
      <w:divsChild>
        <w:div w:id="1039166612">
          <w:marLeft w:val="0"/>
          <w:marRight w:val="0"/>
          <w:marTop w:val="0"/>
          <w:marBottom w:val="0"/>
          <w:divBdr>
            <w:top w:val="none" w:sz="0" w:space="0" w:color="auto"/>
            <w:left w:val="none" w:sz="0" w:space="0" w:color="auto"/>
            <w:bottom w:val="none" w:sz="0" w:space="0" w:color="auto"/>
            <w:right w:val="none" w:sz="0" w:space="0" w:color="auto"/>
          </w:divBdr>
          <w:divsChild>
            <w:div w:id="90006793">
              <w:marLeft w:val="0"/>
              <w:marRight w:val="0"/>
              <w:marTop w:val="0"/>
              <w:marBottom w:val="0"/>
              <w:divBdr>
                <w:top w:val="none" w:sz="0" w:space="0" w:color="auto"/>
                <w:left w:val="none" w:sz="0" w:space="0" w:color="auto"/>
                <w:bottom w:val="none" w:sz="0" w:space="0" w:color="auto"/>
                <w:right w:val="none" w:sz="0" w:space="0" w:color="auto"/>
              </w:divBdr>
              <w:divsChild>
                <w:div w:id="28796275">
                  <w:marLeft w:val="0"/>
                  <w:marRight w:val="0"/>
                  <w:marTop w:val="0"/>
                  <w:marBottom w:val="0"/>
                  <w:divBdr>
                    <w:top w:val="none" w:sz="0" w:space="0" w:color="auto"/>
                    <w:left w:val="none" w:sz="0" w:space="0" w:color="auto"/>
                    <w:bottom w:val="none" w:sz="0" w:space="0" w:color="auto"/>
                    <w:right w:val="none" w:sz="0" w:space="0" w:color="auto"/>
                  </w:divBdr>
                  <w:divsChild>
                    <w:div w:id="1900166028">
                      <w:marLeft w:val="0"/>
                      <w:marRight w:val="0"/>
                      <w:marTop w:val="0"/>
                      <w:marBottom w:val="0"/>
                      <w:divBdr>
                        <w:top w:val="none" w:sz="0" w:space="0" w:color="auto"/>
                        <w:left w:val="none" w:sz="0" w:space="0" w:color="auto"/>
                        <w:bottom w:val="none" w:sz="0" w:space="0" w:color="auto"/>
                        <w:right w:val="none" w:sz="0" w:space="0" w:color="auto"/>
                      </w:divBdr>
                      <w:divsChild>
                        <w:div w:id="1315064506">
                          <w:marLeft w:val="0"/>
                          <w:marRight w:val="0"/>
                          <w:marTop w:val="0"/>
                          <w:marBottom w:val="0"/>
                          <w:divBdr>
                            <w:top w:val="none" w:sz="0" w:space="0" w:color="auto"/>
                            <w:left w:val="none" w:sz="0" w:space="0" w:color="auto"/>
                            <w:bottom w:val="none" w:sz="0" w:space="0" w:color="auto"/>
                            <w:right w:val="none" w:sz="0" w:space="0" w:color="auto"/>
                          </w:divBdr>
                          <w:divsChild>
                            <w:div w:id="1112286186">
                              <w:marLeft w:val="0"/>
                              <w:marRight w:val="0"/>
                              <w:marTop w:val="0"/>
                              <w:marBottom w:val="0"/>
                              <w:divBdr>
                                <w:top w:val="none" w:sz="0" w:space="0" w:color="auto"/>
                                <w:left w:val="none" w:sz="0" w:space="0" w:color="auto"/>
                                <w:bottom w:val="none" w:sz="0" w:space="0" w:color="auto"/>
                                <w:right w:val="none" w:sz="0" w:space="0" w:color="auto"/>
                              </w:divBdr>
                              <w:divsChild>
                                <w:div w:id="1400397800">
                                  <w:marLeft w:val="0"/>
                                  <w:marRight w:val="0"/>
                                  <w:marTop w:val="0"/>
                                  <w:marBottom w:val="0"/>
                                  <w:divBdr>
                                    <w:top w:val="none" w:sz="0" w:space="0" w:color="auto"/>
                                    <w:left w:val="none" w:sz="0" w:space="0" w:color="auto"/>
                                    <w:bottom w:val="none" w:sz="0" w:space="0" w:color="auto"/>
                                    <w:right w:val="none" w:sz="0" w:space="0" w:color="auto"/>
                                  </w:divBdr>
                                  <w:divsChild>
                                    <w:div w:id="1038242036">
                                      <w:marLeft w:val="0"/>
                                      <w:marRight w:val="0"/>
                                      <w:marTop w:val="0"/>
                                      <w:marBottom w:val="0"/>
                                      <w:divBdr>
                                        <w:top w:val="none" w:sz="0" w:space="0" w:color="auto"/>
                                        <w:left w:val="none" w:sz="0" w:space="0" w:color="auto"/>
                                        <w:bottom w:val="none" w:sz="0" w:space="0" w:color="auto"/>
                                        <w:right w:val="none" w:sz="0" w:space="0" w:color="auto"/>
                                      </w:divBdr>
                                      <w:divsChild>
                                        <w:div w:id="2121297969">
                                          <w:marLeft w:val="0"/>
                                          <w:marRight w:val="0"/>
                                          <w:marTop w:val="0"/>
                                          <w:marBottom w:val="0"/>
                                          <w:divBdr>
                                            <w:top w:val="none" w:sz="0" w:space="0" w:color="auto"/>
                                            <w:left w:val="none" w:sz="0" w:space="0" w:color="auto"/>
                                            <w:bottom w:val="none" w:sz="0" w:space="0" w:color="auto"/>
                                            <w:right w:val="none" w:sz="0" w:space="0" w:color="auto"/>
                                          </w:divBdr>
                                          <w:divsChild>
                                            <w:div w:id="3259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754">
                                  <w:marLeft w:val="0"/>
                                  <w:marRight w:val="0"/>
                                  <w:marTop w:val="0"/>
                                  <w:marBottom w:val="0"/>
                                  <w:divBdr>
                                    <w:top w:val="none" w:sz="0" w:space="0" w:color="auto"/>
                                    <w:left w:val="none" w:sz="0" w:space="0" w:color="auto"/>
                                    <w:bottom w:val="none" w:sz="0" w:space="0" w:color="auto"/>
                                    <w:right w:val="none" w:sz="0" w:space="0" w:color="auto"/>
                                  </w:divBdr>
                                  <w:divsChild>
                                    <w:div w:id="16901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89013">
          <w:marLeft w:val="0"/>
          <w:marRight w:val="0"/>
          <w:marTop w:val="0"/>
          <w:marBottom w:val="0"/>
          <w:divBdr>
            <w:top w:val="none" w:sz="0" w:space="0" w:color="auto"/>
            <w:left w:val="none" w:sz="0" w:space="0" w:color="auto"/>
            <w:bottom w:val="none" w:sz="0" w:space="0" w:color="auto"/>
            <w:right w:val="none" w:sz="0" w:space="0" w:color="auto"/>
          </w:divBdr>
          <w:divsChild>
            <w:div w:id="1892962189">
              <w:marLeft w:val="0"/>
              <w:marRight w:val="0"/>
              <w:marTop w:val="0"/>
              <w:marBottom w:val="0"/>
              <w:divBdr>
                <w:top w:val="none" w:sz="0" w:space="0" w:color="auto"/>
                <w:left w:val="none" w:sz="0" w:space="0" w:color="auto"/>
                <w:bottom w:val="none" w:sz="0" w:space="0" w:color="auto"/>
                <w:right w:val="none" w:sz="0" w:space="0" w:color="auto"/>
              </w:divBdr>
              <w:divsChild>
                <w:div w:id="407463339">
                  <w:marLeft w:val="0"/>
                  <w:marRight w:val="0"/>
                  <w:marTop w:val="0"/>
                  <w:marBottom w:val="0"/>
                  <w:divBdr>
                    <w:top w:val="none" w:sz="0" w:space="0" w:color="auto"/>
                    <w:left w:val="none" w:sz="0" w:space="0" w:color="auto"/>
                    <w:bottom w:val="none" w:sz="0" w:space="0" w:color="auto"/>
                    <w:right w:val="none" w:sz="0" w:space="0" w:color="auto"/>
                  </w:divBdr>
                  <w:divsChild>
                    <w:div w:id="733545026">
                      <w:marLeft w:val="0"/>
                      <w:marRight w:val="0"/>
                      <w:marTop w:val="0"/>
                      <w:marBottom w:val="0"/>
                      <w:divBdr>
                        <w:top w:val="none" w:sz="0" w:space="0" w:color="auto"/>
                        <w:left w:val="none" w:sz="0" w:space="0" w:color="auto"/>
                        <w:bottom w:val="none" w:sz="0" w:space="0" w:color="auto"/>
                        <w:right w:val="none" w:sz="0" w:space="0" w:color="auto"/>
                      </w:divBdr>
                      <w:divsChild>
                        <w:div w:id="2077509731">
                          <w:marLeft w:val="0"/>
                          <w:marRight w:val="0"/>
                          <w:marTop w:val="0"/>
                          <w:marBottom w:val="0"/>
                          <w:divBdr>
                            <w:top w:val="none" w:sz="0" w:space="0" w:color="auto"/>
                            <w:left w:val="none" w:sz="0" w:space="0" w:color="auto"/>
                            <w:bottom w:val="none" w:sz="0" w:space="0" w:color="auto"/>
                            <w:right w:val="none" w:sz="0" w:space="0" w:color="auto"/>
                          </w:divBdr>
                          <w:divsChild>
                            <w:div w:id="1701395233">
                              <w:marLeft w:val="0"/>
                              <w:marRight w:val="0"/>
                              <w:marTop w:val="0"/>
                              <w:marBottom w:val="0"/>
                              <w:divBdr>
                                <w:top w:val="none" w:sz="0" w:space="0" w:color="auto"/>
                                <w:left w:val="none" w:sz="0" w:space="0" w:color="auto"/>
                                <w:bottom w:val="none" w:sz="0" w:space="0" w:color="auto"/>
                                <w:right w:val="none" w:sz="0" w:space="0" w:color="auto"/>
                              </w:divBdr>
                              <w:divsChild>
                                <w:div w:id="1178158501">
                                  <w:marLeft w:val="0"/>
                                  <w:marRight w:val="0"/>
                                  <w:marTop w:val="0"/>
                                  <w:marBottom w:val="0"/>
                                  <w:divBdr>
                                    <w:top w:val="none" w:sz="0" w:space="0" w:color="auto"/>
                                    <w:left w:val="none" w:sz="0" w:space="0" w:color="auto"/>
                                    <w:bottom w:val="none" w:sz="0" w:space="0" w:color="auto"/>
                                    <w:right w:val="none" w:sz="0" w:space="0" w:color="auto"/>
                                  </w:divBdr>
                                  <w:divsChild>
                                    <w:div w:id="2104497188">
                                      <w:marLeft w:val="0"/>
                                      <w:marRight w:val="0"/>
                                      <w:marTop w:val="0"/>
                                      <w:marBottom w:val="0"/>
                                      <w:divBdr>
                                        <w:top w:val="none" w:sz="0" w:space="0" w:color="auto"/>
                                        <w:left w:val="none" w:sz="0" w:space="0" w:color="auto"/>
                                        <w:bottom w:val="none" w:sz="0" w:space="0" w:color="auto"/>
                                        <w:right w:val="none" w:sz="0" w:space="0" w:color="auto"/>
                                      </w:divBdr>
                                      <w:divsChild>
                                        <w:div w:id="501168829">
                                          <w:marLeft w:val="0"/>
                                          <w:marRight w:val="0"/>
                                          <w:marTop w:val="0"/>
                                          <w:marBottom w:val="0"/>
                                          <w:divBdr>
                                            <w:top w:val="none" w:sz="0" w:space="0" w:color="auto"/>
                                            <w:left w:val="none" w:sz="0" w:space="0" w:color="auto"/>
                                            <w:bottom w:val="none" w:sz="0" w:space="0" w:color="auto"/>
                                            <w:right w:val="none" w:sz="0" w:space="0" w:color="auto"/>
                                          </w:divBdr>
                                          <w:divsChild>
                                            <w:div w:id="750081284">
                                              <w:marLeft w:val="0"/>
                                              <w:marRight w:val="0"/>
                                              <w:marTop w:val="0"/>
                                              <w:marBottom w:val="0"/>
                                              <w:divBdr>
                                                <w:top w:val="none" w:sz="0" w:space="0" w:color="auto"/>
                                                <w:left w:val="none" w:sz="0" w:space="0" w:color="auto"/>
                                                <w:bottom w:val="none" w:sz="0" w:space="0" w:color="auto"/>
                                                <w:right w:val="none" w:sz="0" w:space="0" w:color="auto"/>
                                              </w:divBdr>
                                              <w:divsChild>
                                                <w:div w:id="2710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A757-9B3D-48CF-87F5-A372DD99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Nicky</dc:creator>
  <cp:lastModifiedBy>Edwards, Tara</cp:lastModifiedBy>
  <cp:revision>6</cp:revision>
  <cp:lastPrinted>2025-08-08T08:21:00Z</cp:lastPrinted>
  <dcterms:created xsi:type="dcterms:W3CDTF">2025-08-04T14:01:00Z</dcterms:created>
  <dcterms:modified xsi:type="dcterms:W3CDTF">2025-08-08T08:22:00Z</dcterms:modified>
</cp:coreProperties>
</file>